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F18" w:rsidRPr="00C5129E" w:rsidRDefault="00B54F18" w:rsidP="00B54F18">
      <w:pPr>
        <w:pStyle w:val="Default"/>
        <w:jc w:val="center"/>
        <w:rPr>
          <w:rFonts w:ascii="Arial" w:hAnsi="Arial" w:cs="Arial"/>
          <w:color w:val="auto"/>
          <w:lang w:val="en-GB"/>
        </w:rPr>
      </w:pPr>
    </w:p>
    <w:p w:rsidR="00B54F18" w:rsidRPr="00C5129E" w:rsidRDefault="00B54F18" w:rsidP="00B54F18">
      <w:pPr>
        <w:pStyle w:val="Default"/>
        <w:jc w:val="center"/>
        <w:rPr>
          <w:rFonts w:ascii="Arial" w:hAnsi="Arial" w:cs="Arial"/>
          <w:color w:val="auto"/>
          <w:lang w:val="en-GB"/>
        </w:rPr>
      </w:pPr>
    </w:p>
    <w:p w:rsidR="00B54F18" w:rsidRPr="00C5129E" w:rsidRDefault="00B54F18" w:rsidP="00B54F18">
      <w:pPr>
        <w:pStyle w:val="Default"/>
        <w:jc w:val="center"/>
        <w:rPr>
          <w:rFonts w:ascii="Arial" w:hAnsi="Arial" w:cs="Arial"/>
          <w:color w:val="auto"/>
          <w:lang w:val="en-GB"/>
        </w:rPr>
      </w:pPr>
    </w:p>
    <w:p w:rsidR="00B54F18" w:rsidRPr="00C5129E" w:rsidRDefault="00B54F18" w:rsidP="00B54F18">
      <w:pPr>
        <w:pStyle w:val="Default"/>
        <w:jc w:val="center"/>
        <w:rPr>
          <w:rFonts w:ascii="Arial" w:hAnsi="Arial" w:cs="Arial"/>
          <w:color w:val="auto"/>
          <w:lang w:val="en-GB"/>
        </w:rPr>
      </w:pPr>
    </w:p>
    <w:p w:rsidR="00B54F18" w:rsidRPr="00C5129E" w:rsidRDefault="00B54F18" w:rsidP="00B54F18">
      <w:pPr>
        <w:pStyle w:val="Default"/>
        <w:jc w:val="center"/>
        <w:rPr>
          <w:rFonts w:ascii="Arial" w:hAnsi="Arial" w:cs="Arial"/>
          <w:color w:val="auto"/>
          <w:lang w:val="en-GB"/>
        </w:rPr>
      </w:pPr>
    </w:p>
    <w:p w:rsidR="00B54F18" w:rsidRPr="00C5129E" w:rsidRDefault="00B54F18" w:rsidP="00B54F18">
      <w:pPr>
        <w:pStyle w:val="Default"/>
        <w:jc w:val="center"/>
        <w:rPr>
          <w:rFonts w:ascii="Arial" w:hAnsi="Arial" w:cs="Arial"/>
          <w:color w:val="auto"/>
          <w:lang w:val="en-GB"/>
        </w:rPr>
      </w:pPr>
    </w:p>
    <w:p w:rsidR="00B54F18" w:rsidRDefault="00B54F18" w:rsidP="00B54F18">
      <w:pPr>
        <w:pStyle w:val="Default"/>
        <w:jc w:val="center"/>
        <w:rPr>
          <w:rFonts w:ascii="Arial" w:hAnsi="Arial" w:cs="Arial"/>
          <w:color w:val="auto"/>
          <w:lang w:val="en-GB"/>
        </w:rPr>
      </w:pPr>
    </w:p>
    <w:p w:rsidR="00B66763" w:rsidRDefault="00B66763" w:rsidP="00B54F18">
      <w:pPr>
        <w:pStyle w:val="Default"/>
        <w:jc w:val="center"/>
        <w:rPr>
          <w:rFonts w:ascii="Arial" w:hAnsi="Arial" w:cs="Arial"/>
          <w:color w:val="auto"/>
          <w:lang w:val="en-GB"/>
        </w:rPr>
      </w:pPr>
    </w:p>
    <w:p w:rsidR="00B66763" w:rsidRDefault="00B66763" w:rsidP="00B54F18">
      <w:pPr>
        <w:pStyle w:val="Default"/>
        <w:jc w:val="center"/>
        <w:rPr>
          <w:rFonts w:ascii="Arial" w:hAnsi="Arial" w:cs="Arial"/>
          <w:color w:val="auto"/>
          <w:lang w:val="en-GB"/>
        </w:rPr>
      </w:pPr>
    </w:p>
    <w:p w:rsidR="00B66763" w:rsidRDefault="00B66763" w:rsidP="00B54F18">
      <w:pPr>
        <w:pStyle w:val="Default"/>
        <w:jc w:val="center"/>
        <w:rPr>
          <w:rFonts w:ascii="Arial" w:hAnsi="Arial" w:cs="Arial"/>
          <w:color w:val="auto"/>
          <w:lang w:val="en-GB"/>
        </w:rPr>
      </w:pPr>
    </w:p>
    <w:p w:rsidR="00B66763" w:rsidRDefault="00B66763" w:rsidP="00B54F18">
      <w:pPr>
        <w:pStyle w:val="Default"/>
        <w:jc w:val="center"/>
        <w:rPr>
          <w:rFonts w:ascii="Arial" w:hAnsi="Arial" w:cs="Arial"/>
          <w:color w:val="auto"/>
          <w:lang w:val="en-GB"/>
        </w:rPr>
      </w:pPr>
    </w:p>
    <w:p w:rsidR="00B66763" w:rsidRDefault="00B66763" w:rsidP="00B54F18">
      <w:pPr>
        <w:pStyle w:val="Default"/>
        <w:jc w:val="center"/>
        <w:rPr>
          <w:rFonts w:ascii="Arial" w:hAnsi="Arial" w:cs="Arial"/>
          <w:color w:val="auto"/>
          <w:lang w:val="en-GB"/>
        </w:rPr>
      </w:pPr>
    </w:p>
    <w:p w:rsidR="00B54F18" w:rsidRPr="00C5129E" w:rsidRDefault="00B54F18" w:rsidP="00B54F18">
      <w:pPr>
        <w:pStyle w:val="Default"/>
        <w:jc w:val="center"/>
        <w:rPr>
          <w:rFonts w:ascii="Arial" w:hAnsi="Arial" w:cs="Arial"/>
          <w:color w:val="auto"/>
          <w:lang w:val="en-GB"/>
        </w:rPr>
      </w:pPr>
    </w:p>
    <w:p w:rsidR="00B54F18" w:rsidRPr="00C5129E" w:rsidRDefault="00B54F18" w:rsidP="00B54F18">
      <w:pPr>
        <w:pStyle w:val="Default"/>
        <w:jc w:val="center"/>
        <w:rPr>
          <w:rFonts w:ascii="Arial" w:hAnsi="Arial" w:cs="Arial"/>
          <w:color w:val="auto"/>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6237"/>
      </w:tblGrid>
      <w:tr w:rsidR="00B262D5" w:rsidRPr="00C5129E" w:rsidTr="002D7CF5">
        <w:trPr>
          <w:trHeight w:val="620"/>
        </w:trPr>
        <w:tc>
          <w:tcPr>
            <w:tcW w:w="3652" w:type="dxa"/>
            <w:shd w:val="clear" w:color="auto" w:fill="auto"/>
          </w:tcPr>
          <w:p w:rsidR="00B54F18" w:rsidRPr="00C5129E" w:rsidRDefault="00B54F18" w:rsidP="00733336">
            <w:pPr>
              <w:pStyle w:val="Default"/>
              <w:spacing w:before="120" w:after="120"/>
              <w:jc w:val="both"/>
              <w:rPr>
                <w:rFonts w:ascii="Arial" w:hAnsi="Arial" w:cs="Arial"/>
                <w:color w:val="auto"/>
                <w:lang w:val="en-GB"/>
              </w:rPr>
            </w:pPr>
            <w:r w:rsidRPr="00C5129E">
              <w:rPr>
                <w:rFonts w:ascii="Arial" w:hAnsi="Arial" w:cs="Arial"/>
                <w:color w:val="auto"/>
                <w:lang w:val="en-GB"/>
              </w:rPr>
              <w:t>File Name</w:t>
            </w:r>
          </w:p>
        </w:tc>
        <w:tc>
          <w:tcPr>
            <w:tcW w:w="6237" w:type="dxa"/>
            <w:shd w:val="clear" w:color="auto" w:fill="auto"/>
          </w:tcPr>
          <w:p w:rsidR="00B54F18" w:rsidRPr="00C5129E" w:rsidRDefault="00400156" w:rsidP="009279EC">
            <w:pPr>
              <w:spacing w:before="120" w:after="120"/>
              <w:jc w:val="both"/>
              <w:rPr>
                <w:rFonts w:ascii="Arial" w:hAnsi="Arial" w:cs="Arial"/>
              </w:rPr>
            </w:pPr>
            <w:r>
              <w:rPr>
                <w:rFonts w:ascii="Arial" w:hAnsi="Arial" w:cs="Arial"/>
              </w:rPr>
              <w:t>E</w:t>
            </w:r>
            <w:r w:rsidR="00B65937">
              <w:rPr>
                <w:rFonts w:ascii="Arial" w:hAnsi="Arial" w:cs="Arial"/>
              </w:rPr>
              <w:t xml:space="preserve">3 </w:t>
            </w:r>
            <w:r w:rsidR="009279EC" w:rsidRPr="00C5129E">
              <w:rPr>
                <w:rFonts w:ascii="Arial" w:hAnsi="Arial" w:cs="Arial"/>
              </w:rPr>
              <w:t>Sexual Harassment Policy</w:t>
            </w:r>
          </w:p>
        </w:tc>
      </w:tr>
      <w:tr w:rsidR="00B262D5" w:rsidRPr="00C5129E" w:rsidTr="002D7CF5">
        <w:trPr>
          <w:trHeight w:val="611"/>
        </w:trPr>
        <w:tc>
          <w:tcPr>
            <w:tcW w:w="3652" w:type="dxa"/>
            <w:shd w:val="clear" w:color="auto" w:fill="auto"/>
          </w:tcPr>
          <w:p w:rsidR="00B54F18" w:rsidRPr="00C5129E" w:rsidRDefault="00B54F18" w:rsidP="00733336">
            <w:pPr>
              <w:pStyle w:val="Default"/>
              <w:spacing w:before="120" w:after="120"/>
              <w:jc w:val="both"/>
              <w:rPr>
                <w:rFonts w:ascii="Arial" w:hAnsi="Arial" w:cs="Arial"/>
                <w:color w:val="auto"/>
                <w:lang w:val="en-GB"/>
              </w:rPr>
            </w:pPr>
            <w:r w:rsidRPr="00C5129E">
              <w:rPr>
                <w:rFonts w:ascii="Arial" w:hAnsi="Arial" w:cs="Arial"/>
                <w:color w:val="auto"/>
                <w:lang w:val="en-GB"/>
              </w:rPr>
              <w:t>Original Author(s)</w:t>
            </w:r>
          </w:p>
        </w:tc>
        <w:tc>
          <w:tcPr>
            <w:tcW w:w="6237" w:type="dxa"/>
            <w:shd w:val="clear" w:color="auto" w:fill="auto"/>
          </w:tcPr>
          <w:p w:rsidR="00B54F18" w:rsidRPr="00C5129E" w:rsidRDefault="00755DB6" w:rsidP="00733336">
            <w:pPr>
              <w:pStyle w:val="Default"/>
              <w:spacing w:before="120" w:after="120"/>
              <w:jc w:val="both"/>
              <w:rPr>
                <w:rFonts w:ascii="Arial" w:hAnsi="Arial" w:cs="Arial"/>
                <w:color w:val="auto"/>
                <w:lang w:val="en-GB"/>
              </w:rPr>
            </w:pPr>
            <w:r w:rsidRPr="00C5129E">
              <w:rPr>
                <w:rFonts w:ascii="Arial" w:hAnsi="Arial" w:cs="Arial"/>
                <w:color w:val="auto"/>
                <w:lang w:val="en-GB"/>
              </w:rPr>
              <w:t>Human Resources</w:t>
            </w:r>
          </w:p>
        </w:tc>
      </w:tr>
      <w:tr w:rsidR="00B262D5" w:rsidRPr="00C5129E" w:rsidTr="00284649">
        <w:tc>
          <w:tcPr>
            <w:tcW w:w="3652" w:type="dxa"/>
            <w:shd w:val="clear" w:color="auto" w:fill="auto"/>
          </w:tcPr>
          <w:p w:rsidR="00B54F18" w:rsidRPr="00C5129E" w:rsidRDefault="00B54F18" w:rsidP="00733336">
            <w:pPr>
              <w:pStyle w:val="Default"/>
              <w:spacing w:before="120" w:after="120"/>
              <w:jc w:val="both"/>
              <w:rPr>
                <w:rFonts w:ascii="Arial" w:hAnsi="Arial" w:cs="Arial"/>
                <w:color w:val="auto"/>
                <w:lang w:val="en-GB"/>
              </w:rPr>
            </w:pPr>
            <w:r w:rsidRPr="00C5129E">
              <w:rPr>
                <w:rFonts w:ascii="Arial" w:hAnsi="Arial" w:cs="Arial"/>
                <w:color w:val="auto"/>
                <w:lang w:val="en-GB"/>
              </w:rPr>
              <w:t>Next Review Date</w:t>
            </w:r>
          </w:p>
        </w:tc>
        <w:tc>
          <w:tcPr>
            <w:tcW w:w="6237" w:type="dxa"/>
            <w:shd w:val="clear" w:color="auto" w:fill="auto"/>
          </w:tcPr>
          <w:p w:rsidR="00B54F18" w:rsidRPr="00C5129E" w:rsidRDefault="00164ADC" w:rsidP="00733336">
            <w:pPr>
              <w:pStyle w:val="Default"/>
              <w:spacing w:before="120" w:after="120"/>
              <w:jc w:val="both"/>
              <w:rPr>
                <w:rFonts w:ascii="Arial" w:hAnsi="Arial" w:cs="Arial"/>
                <w:color w:val="auto"/>
                <w:lang w:val="en-GB"/>
              </w:rPr>
            </w:pPr>
            <w:r w:rsidRPr="00C5129E">
              <w:rPr>
                <w:rFonts w:ascii="Arial" w:hAnsi="Arial" w:cs="Arial"/>
                <w:color w:val="auto"/>
                <w:lang w:val="en-GB"/>
              </w:rPr>
              <w:t>To be Confirmed</w:t>
            </w:r>
          </w:p>
        </w:tc>
      </w:tr>
    </w:tbl>
    <w:p w:rsidR="00B54F18" w:rsidRPr="00C5129E" w:rsidRDefault="00B54F18" w:rsidP="00B54F18">
      <w:pPr>
        <w:pStyle w:val="Default"/>
        <w:jc w:val="both"/>
        <w:rPr>
          <w:rFonts w:ascii="Arial" w:hAnsi="Arial" w:cs="Arial"/>
          <w:color w:val="auto"/>
          <w:lang w:val="en-GB"/>
        </w:rPr>
      </w:pPr>
    </w:p>
    <w:tbl>
      <w:tblPr>
        <w:tblStyle w:val="PlainTable2"/>
        <w:tblW w:w="993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8"/>
        <w:gridCol w:w="1989"/>
        <w:gridCol w:w="1845"/>
        <w:gridCol w:w="2410"/>
        <w:gridCol w:w="1704"/>
      </w:tblGrid>
      <w:tr w:rsidR="0072778C" w:rsidTr="0072778C">
        <w:trPr>
          <w:cnfStyle w:val="100000000000" w:firstRow="1" w:lastRow="0" w:firstColumn="0" w:lastColumn="0" w:oddVBand="0" w:evenVBand="0" w:oddHBand="0"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9936" w:type="dxa"/>
            <w:gridSpan w:val="5"/>
            <w:tcBorders>
              <w:top w:val="single" w:sz="4" w:space="0" w:color="auto"/>
              <w:left w:val="single" w:sz="4" w:space="0" w:color="auto"/>
              <w:bottom w:val="single" w:sz="4" w:space="0" w:color="auto"/>
              <w:right w:val="single" w:sz="4" w:space="0" w:color="auto"/>
            </w:tcBorders>
            <w:shd w:val="clear" w:color="auto" w:fill="002060"/>
            <w:vAlign w:val="center"/>
            <w:hideMark/>
          </w:tcPr>
          <w:p w:rsidR="0072778C" w:rsidRDefault="0072778C">
            <w:pPr>
              <w:pStyle w:val="TableTitle"/>
              <w:keepNext w:val="0"/>
              <w:spacing w:line="240" w:lineRule="auto"/>
              <w:rPr>
                <w:rFonts w:ascii="Arial" w:hAnsi="Arial" w:cs="Arial"/>
              </w:rPr>
            </w:pPr>
            <w:r>
              <w:rPr>
                <w:rFonts w:ascii="Arial" w:hAnsi="Arial" w:cs="Arial"/>
              </w:rPr>
              <w:t>Configuration Record – Softcopy Document</w:t>
            </w:r>
          </w:p>
        </w:tc>
      </w:tr>
      <w:tr w:rsidR="0072778C" w:rsidTr="0072778C">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1988" w:type="dxa"/>
            <w:tcBorders>
              <w:top w:val="single" w:sz="4" w:space="0" w:color="auto"/>
              <w:left w:val="single" w:sz="4" w:space="0" w:color="auto"/>
              <w:bottom w:val="single" w:sz="4" w:space="0" w:color="auto"/>
              <w:right w:val="single" w:sz="4" w:space="0" w:color="auto"/>
            </w:tcBorders>
            <w:shd w:val="clear" w:color="auto" w:fill="E5ECD8" w:themeFill="accent4" w:themeFillTint="33"/>
            <w:vAlign w:val="center"/>
            <w:hideMark/>
          </w:tcPr>
          <w:p w:rsidR="0072778C" w:rsidRDefault="0072778C">
            <w:pPr>
              <w:pStyle w:val="TableTitle"/>
              <w:keepNext w:val="0"/>
              <w:spacing w:line="240" w:lineRule="auto"/>
              <w:jc w:val="left"/>
              <w:rPr>
                <w:rFonts w:ascii="Arial" w:hAnsi="Arial" w:cs="Arial"/>
                <w:b/>
              </w:rPr>
            </w:pPr>
            <w:r>
              <w:rPr>
                <w:rFonts w:ascii="Arial" w:hAnsi="Arial" w:cs="Arial"/>
                <w:b/>
              </w:rPr>
              <w:t>File Name</w:t>
            </w:r>
          </w:p>
        </w:tc>
        <w:tc>
          <w:tcPr>
            <w:tcW w:w="1989" w:type="dxa"/>
            <w:tcBorders>
              <w:top w:val="single" w:sz="4" w:space="0" w:color="auto"/>
              <w:left w:val="single" w:sz="4" w:space="0" w:color="auto"/>
              <w:bottom w:val="single" w:sz="4" w:space="0" w:color="auto"/>
              <w:right w:val="single" w:sz="4" w:space="0" w:color="auto"/>
            </w:tcBorders>
            <w:shd w:val="clear" w:color="auto" w:fill="E5ECD8" w:themeFill="accent4" w:themeFillTint="33"/>
            <w:vAlign w:val="center"/>
            <w:hideMark/>
          </w:tcPr>
          <w:p w:rsidR="0072778C" w:rsidRDefault="0072778C">
            <w:pPr>
              <w:pStyle w:val="TableTitle"/>
              <w:keepNext w:val="0"/>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Author</w:t>
            </w:r>
          </w:p>
        </w:tc>
        <w:tc>
          <w:tcPr>
            <w:tcW w:w="1845" w:type="dxa"/>
            <w:tcBorders>
              <w:top w:val="single" w:sz="4" w:space="0" w:color="auto"/>
              <w:left w:val="single" w:sz="4" w:space="0" w:color="auto"/>
              <w:bottom w:val="single" w:sz="4" w:space="0" w:color="auto"/>
              <w:right w:val="single" w:sz="4" w:space="0" w:color="auto"/>
            </w:tcBorders>
            <w:shd w:val="clear" w:color="auto" w:fill="E5ECD8" w:themeFill="accent4" w:themeFillTint="33"/>
            <w:vAlign w:val="center"/>
            <w:hideMark/>
          </w:tcPr>
          <w:p w:rsidR="0072778C" w:rsidRDefault="0072778C">
            <w:pPr>
              <w:pStyle w:val="TableTitle"/>
              <w:keepNext w:val="0"/>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Date submitted</w:t>
            </w:r>
          </w:p>
        </w:tc>
        <w:tc>
          <w:tcPr>
            <w:tcW w:w="2410" w:type="dxa"/>
            <w:tcBorders>
              <w:top w:val="single" w:sz="4" w:space="0" w:color="auto"/>
              <w:left w:val="single" w:sz="4" w:space="0" w:color="auto"/>
              <w:bottom w:val="single" w:sz="4" w:space="0" w:color="auto"/>
              <w:right w:val="single" w:sz="4" w:space="0" w:color="auto"/>
            </w:tcBorders>
            <w:shd w:val="clear" w:color="auto" w:fill="E5ECD8" w:themeFill="accent4" w:themeFillTint="33"/>
            <w:vAlign w:val="center"/>
            <w:hideMark/>
          </w:tcPr>
          <w:p w:rsidR="0072778C" w:rsidRDefault="0072778C">
            <w:pPr>
              <w:pStyle w:val="TableTitle"/>
              <w:keepNext w:val="0"/>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Reviewer</w:t>
            </w:r>
          </w:p>
        </w:tc>
        <w:tc>
          <w:tcPr>
            <w:tcW w:w="1704" w:type="dxa"/>
            <w:tcBorders>
              <w:top w:val="single" w:sz="4" w:space="0" w:color="auto"/>
              <w:left w:val="single" w:sz="4" w:space="0" w:color="auto"/>
              <w:bottom w:val="single" w:sz="4" w:space="0" w:color="auto"/>
              <w:right w:val="single" w:sz="4" w:space="0" w:color="auto"/>
            </w:tcBorders>
            <w:shd w:val="clear" w:color="auto" w:fill="E5ECD8" w:themeFill="accent4" w:themeFillTint="33"/>
            <w:vAlign w:val="center"/>
            <w:hideMark/>
          </w:tcPr>
          <w:p w:rsidR="0072778C" w:rsidRDefault="0072778C">
            <w:pPr>
              <w:pStyle w:val="TableTitle"/>
              <w:keepNext w:val="0"/>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Date submitted</w:t>
            </w:r>
          </w:p>
        </w:tc>
      </w:tr>
      <w:tr w:rsidR="0072778C" w:rsidTr="0072778C">
        <w:trPr>
          <w:trHeight w:val="203"/>
        </w:trPr>
        <w:tc>
          <w:tcPr>
            <w:cnfStyle w:val="001000000000" w:firstRow="0" w:lastRow="0" w:firstColumn="1" w:lastColumn="0" w:oddVBand="0" w:evenVBand="0" w:oddHBand="0" w:evenHBand="0" w:firstRowFirstColumn="0" w:firstRowLastColumn="0" w:lastRowFirstColumn="0" w:lastRowLastColumn="0"/>
            <w:tcW w:w="1988" w:type="dxa"/>
            <w:tcBorders>
              <w:top w:val="single" w:sz="4" w:space="0" w:color="auto"/>
              <w:left w:val="single" w:sz="4" w:space="0" w:color="auto"/>
              <w:bottom w:val="single" w:sz="4" w:space="0" w:color="auto"/>
              <w:right w:val="single" w:sz="4" w:space="0" w:color="auto"/>
            </w:tcBorders>
            <w:hideMark/>
          </w:tcPr>
          <w:p w:rsidR="0072778C" w:rsidRDefault="0072778C">
            <w:pPr>
              <w:pStyle w:val="TableTitle"/>
              <w:keepNext w:val="0"/>
              <w:spacing w:line="240" w:lineRule="auto"/>
              <w:jc w:val="left"/>
              <w:rPr>
                <w:rFonts w:ascii="Arial" w:hAnsi="Arial" w:cs="Arial"/>
              </w:rPr>
            </w:pPr>
            <w:r>
              <w:rPr>
                <w:rFonts w:ascii="Arial" w:hAnsi="Arial" w:cs="Arial"/>
              </w:rPr>
              <w:t>HR Policy: Category E</w:t>
            </w:r>
          </w:p>
        </w:tc>
        <w:tc>
          <w:tcPr>
            <w:tcW w:w="1989" w:type="dxa"/>
            <w:tcBorders>
              <w:top w:val="single" w:sz="4" w:space="0" w:color="auto"/>
              <w:left w:val="single" w:sz="4" w:space="0" w:color="auto"/>
              <w:bottom w:val="single" w:sz="4" w:space="0" w:color="auto"/>
              <w:right w:val="single" w:sz="4" w:space="0" w:color="auto"/>
            </w:tcBorders>
            <w:vAlign w:val="center"/>
            <w:hideMark/>
          </w:tcPr>
          <w:p w:rsidR="0072778C" w:rsidRDefault="0072778C" w:rsidP="000E715A">
            <w:pPr>
              <w:pStyle w:val="TableTitle"/>
              <w:keepNext w:val="0"/>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J van Baalen</w:t>
            </w:r>
          </w:p>
        </w:tc>
        <w:tc>
          <w:tcPr>
            <w:tcW w:w="1845" w:type="dxa"/>
            <w:tcBorders>
              <w:top w:val="single" w:sz="4" w:space="0" w:color="auto"/>
              <w:left w:val="single" w:sz="4" w:space="0" w:color="auto"/>
              <w:bottom w:val="single" w:sz="4" w:space="0" w:color="auto"/>
              <w:right w:val="single" w:sz="4" w:space="0" w:color="auto"/>
            </w:tcBorders>
            <w:vAlign w:val="center"/>
            <w:hideMark/>
          </w:tcPr>
          <w:p w:rsidR="0072778C" w:rsidRDefault="000E715A">
            <w:pPr>
              <w:pStyle w:val="TableTitle"/>
              <w:keepNext w:val="0"/>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17 July 2017</w:t>
            </w:r>
          </w:p>
        </w:tc>
        <w:tc>
          <w:tcPr>
            <w:tcW w:w="2410" w:type="dxa"/>
            <w:tcBorders>
              <w:top w:val="single" w:sz="4" w:space="0" w:color="auto"/>
              <w:left w:val="single" w:sz="4" w:space="0" w:color="auto"/>
              <w:bottom w:val="single" w:sz="4" w:space="0" w:color="auto"/>
              <w:right w:val="single" w:sz="4" w:space="0" w:color="auto"/>
            </w:tcBorders>
          </w:tcPr>
          <w:p w:rsidR="0072778C" w:rsidRDefault="0072778C">
            <w:pPr>
              <w:pStyle w:val="TableTitle"/>
              <w:keepNext w:val="0"/>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704" w:type="dxa"/>
            <w:tcBorders>
              <w:top w:val="single" w:sz="4" w:space="0" w:color="auto"/>
              <w:left w:val="single" w:sz="4" w:space="0" w:color="auto"/>
              <w:bottom w:val="single" w:sz="4" w:space="0" w:color="auto"/>
              <w:right w:val="single" w:sz="4" w:space="0" w:color="auto"/>
            </w:tcBorders>
          </w:tcPr>
          <w:p w:rsidR="0072778C" w:rsidRDefault="0072778C">
            <w:pPr>
              <w:pStyle w:val="TableTitle"/>
              <w:keepNext w:val="0"/>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2778C" w:rsidTr="0072778C">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1988" w:type="dxa"/>
            <w:tcBorders>
              <w:top w:val="single" w:sz="4" w:space="0" w:color="auto"/>
              <w:left w:val="single" w:sz="4" w:space="0" w:color="auto"/>
              <w:bottom w:val="single" w:sz="4" w:space="0" w:color="auto"/>
              <w:right w:val="single" w:sz="4" w:space="0" w:color="auto"/>
            </w:tcBorders>
          </w:tcPr>
          <w:p w:rsidR="0072778C" w:rsidRDefault="0072778C">
            <w:pPr>
              <w:pStyle w:val="TableTitle"/>
              <w:keepNext w:val="0"/>
              <w:spacing w:line="240" w:lineRule="auto"/>
              <w:rPr>
                <w:rFonts w:ascii="Arial" w:hAnsi="Arial" w:cs="Arial"/>
              </w:rPr>
            </w:pPr>
          </w:p>
        </w:tc>
        <w:tc>
          <w:tcPr>
            <w:tcW w:w="1989" w:type="dxa"/>
            <w:tcBorders>
              <w:top w:val="single" w:sz="4" w:space="0" w:color="auto"/>
              <w:left w:val="single" w:sz="4" w:space="0" w:color="auto"/>
              <w:bottom w:val="single" w:sz="4" w:space="0" w:color="auto"/>
              <w:right w:val="single" w:sz="4" w:space="0" w:color="auto"/>
            </w:tcBorders>
          </w:tcPr>
          <w:p w:rsidR="0072778C" w:rsidRDefault="0072778C">
            <w:pPr>
              <w:pStyle w:val="TableTitle"/>
              <w:keepNext w:val="0"/>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45" w:type="dxa"/>
            <w:tcBorders>
              <w:top w:val="single" w:sz="4" w:space="0" w:color="auto"/>
              <w:left w:val="single" w:sz="4" w:space="0" w:color="auto"/>
              <w:bottom w:val="single" w:sz="4" w:space="0" w:color="auto"/>
              <w:right w:val="single" w:sz="4" w:space="0" w:color="auto"/>
            </w:tcBorders>
          </w:tcPr>
          <w:p w:rsidR="0072778C" w:rsidRDefault="0072778C">
            <w:pPr>
              <w:pStyle w:val="TableTitle"/>
              <w:keepNext w:val="0"/>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rsidR="0072778C" w:rsidRDefault="0072778C">
            <w:pPr>
              <w:pStyle w:val="TableTitle"/>
              <w:keepNext w:val="0"/>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704" w:type="dxa"/>
            <w:tcBorders>
              <w:top w:val="single" w:sz="4" w:space="0" w:color="auto"/>
              <w:left w:val="single" w:sz="4" w:space="0" w:color="auto"/>
              <w:bottom w:val="single" w:sz="4" w:space="0" w:color="auto"/>
              <w:right w:val="single" w:sz="4" w:space="0" w:color="auto"/>
            </w:tcBorders>
          </w:tcPr>
          <w:p w:rsidR="0072778C" w:rsidRDefault="0072778C">
            <w:pPr>
              <w:pStyle w:val="TableTitle"/>
              <w:keepNext w:val="0"/>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2778C" w:rsidTr="0072778C">
        <w:trPr>
          <w:trHeight w:val="416"/>
        </w:trPr>
        <w:tc>
          <w:tcPr>
            <w:cnfStyle w:val="001000000000" w:firstRow="0" w:lastRow="0" w:firstColumn="1" w:lastColumn="0" w:oddVBand="0" w:evenVBand="0" w:oddHBand="0" w:evenHBand="0" w:firstRowFirstColumn="0" w:firstRowLastColumn="0" w:lastRowFirstColumn="0" w:lastRowLastColumn="0"/>
            <w:tcW w:w="1988" w:type="dxa"/>
            <w:tcBorders>
              <w:top w:val="single" w:sz="4" w:space="0" w:color="auto"/>
              <w:left w:val="single" w:sz="4" w:space="0" w:color="auto"/>
              <w:bottom w:val="single" w:sz="4" w:space="0" w:color="auto"/>
              <w:right w:val="single" w:sz="4" w:space="0" w:color="auto"/>
            </w:tcBorders>
          </w:tcPr>
          <w:p w:rsidR="0072778C" w:rsidRDefault="0072778C">
            <w:pPr>
              <w:pStyle w:val="TableTitle"/>
              <w:keepNext w:val="0"/>
              <w:spacing w:line="240" w:lineRule="auto"/>
              <w:rPr>
                <w:rFonts w:ascii="Arial" w:hAnsi="Arial" w:cs="Arial"/>
              </w:rPr>
            </w:pPr>
          </w:p>
        </w:tc>
        <w:tc>
          <w:tcPr>
            <w:tcW w:w="1989" w:type="dxa"/>
            <w:tcBorders>
              <w:top w:val="single" w:sz="4" w:space="0" w:color="auto"/>
              <w:left w:val="single" w:sz="4" w:space="0" w:color="auto"/>
              <w:bottom w:val="single" w:sz="4" w:space="0" w:color="auto"/>
              <w:right w:val="single" w:sz="4" w:space="0" w:color="auto"/>
            </w:tcBorders>
          </w:tcPr>
          <w:p w:rsidR="0072778C" w:rsidRDefault="0072778C">
            <w:pPr>
              <w:pStyle w:val="TableTitle"/>
              <w:keepNext w:val="0"/>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45" w:type="dxa"/>
            <w:tcBorders>
              <w:top w:val="single" w:sz="4" w:space="0" w:color="auto"/>
              <w:left w:val="single" w:sz="4" w:space="0" w:color="auto"/>
              <w:bottom w:val="single" w:sz="4" w:space="0" w:color="auto"/>
              <w:right w:val="single" w:sz="4" w:space="0" w:color="auto"/>
            </w:tcBorders>
          </w:tcPr>
          <w:p w:rsidR="0072778C" w:rsidRDefault="0072778C">
            <w:pPr>
              <w:pStyle w:val="TableTitle"/>
              <w:keepNext w:val="0"/>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rsidR="0072778C" w:rsidRDefault="0072778C">
            <w:pPr>
              <w:pStyle w:val="TableTitle"/>
              <w:keepNext w:val="0"/>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704" w:type="dxa"/>
            <w:tcBorders>
              <w:top w:val="single" w:sz="4" w:space="0" w:color="auto"/>
              <w:left w:val="single" w:sz="4" w:space="0" w:color="auto"/>
              <w:bottom w:val="single" w:sz="4" w:space="0" w:color="auto"/>
              <w:right w:val="single" w:sz="4" w:space="0" w:color="auto"/>
            </w:tcBorders>
          </w:tcPr>
          <w:p w:rsidR="0072778C" w:rsidRDefault="0072778C">
            <w:pPr>
              <w:pStyle w:val="TableTitle"/>
              <w:keepNext w:val="0"/>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2778C" w:rsidTr="0072778C">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1988" w:type="dxa"/>
            <w:tcBorders>
              <w:top w:val="single" w:sz="4" w:space="0" w:color="auto"/>
              <w:left w:val="single" w:sz="4" w:space="0" w:color="auto"/>
              <w:bottom w:val="single" w:sz="4" w:space="0" w:color="auto"/>
              <w:right w:val="single" w:sz="4" w:space="0" w:color="auto"/>
            </w:tcBorders>
          </w:tcPr>
          <w:p w:rsidR="0072778C" w:rsidRDefault="0072778C">
            <w:pPr>
              <w:pStyle w:val="TableTitle"/>
              <w:keepNext w:val="0"/>
              <w:spacing w:line="240" w:lineRule="auto"/>
              <w:rPr>
                <w:rFonts w:ascii="Arial" w:hAnsi="Arial" w:cs="Arial"/>
              </w:rPr>
            </w:pPr>
          </w:p>
        </w:tc>
        <w:tc>
          <w:tcPr>
            <w:tcW w:w="1989" w:type="dxa"/>
            <w:tcBorders>
              <w:top w:val="single" w:sz="4" w:space="0" w:color="auto"/>
              <w:left w:val="single" w:sz="4" w:space="0" w:color="auto"/>
              <w:bottom w:val="single" w:sz="4" w:space="0" w:color="auto"/>
              <w:right w:val="single" w:sz="4" w:space="0" w:color="auto"/>
            </w:tcBorders>
          </w:tcPr>
          <w:p w:rsidR="0072778C" w:rsidRDefault="0072778C">
            <w:pPr>
              <w:pStyle w:val="TableTitle"/>
              <w:keepNext w:val="0"/>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45" w:type="dxa"/>
            <w:tcBorders>
              <w:top w:val="single" w:sz="4" w:space="0" w:color="auto"/>
              <w:left w:val="single" w:sz="4" w:space="0" w:color="auto"/>
              <w:bottom w:val="single" w:sz="4" w:space="0" w:color="auto"/>
              <w:right w:val="single" w:sz="4" w:space="0" w:color="auto"/>
            </w:tcBorders>
          </w:tcPr>
          <w:p w:rsidR="0072778C" w:rsidRDefault="0072778C">
            <w:pPr>
              <w:pStyle w:val="TableTitle"/>
              <w:keepNext w:val="0"/>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rsidR="0072778C" w:rsidRDefault="0072778C">
            <w:pPr>
              <w:pStyle w:val="TableTitle"/>
              <w:keepNext w:val="0"/>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704" w:type="dxa"/>
            <w:tcBorders>
              <w:top w:val="single" w:sz="4" w:space="0" w:color="auto"/>
              <w:left w:val="single" w:sz="4" w:space="0" w:color="auto"/>
              <w:bottom w:val="single" w:sz="4" w:space="0" w:color="auto"/>
              <w:right w:val="single" w:sz="4" w:space="0" w:color="auto"/>
            </w:tcBorders>
          </w:tcPr>
          <w:p w:rsidR="0072778C" w:rsidRDefault="0072778C">
            <w:pPr>
              <w:pStyle w:val="TableTitle"/>
              <w:keepNext w:val="0"/>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2778C" w:rsidTr="0072778C">
        <w:trPr>
          <w:trHeight w:val="416"/>
        </w:trPr>
        <w:tc>
          <w:tcPr>
            <w:cnfStyle w:val="001000000000" w:firstRow="0" w:lastRow="0" w:firstColumn="1" w:lastColumn="0" w:oddVBand="0" w:evenVBand="0" w:oddHBand="0" w:evenHBand="0" w:firstRowFirstColumn="0" w:firstRowLastColumn="0" w:lastRowFirstColumn="0" w:lastRowLastColumn="0"/>
            <w:tcW w:w="1988" w:type="dxa"/>
            <w:tcBorders>
              <w:top w:val="single" w:sz="4" w:space="0" w:color="auto"/>
              <w:left w:val="single" w:sz="4" w:space="0" w:color="auto"/>
              <w:bottom w:val="single" w:sz="4" w:space="0" w:color="auto"/>
              <w:right w:val="single" w:sz="4" w:space="0" w:color="auto"/>
            </w:tcBorders>
          </w:tcPr>
          <w:p w:rsidR="0072778C" w:rsidRDefault="0072778C">
            <w:pPr>
              <w:pStyle w:val="TableTitle"/>
              <w:keepNext w:val="0"/>
              <w:spacing w:line="240" w:lineRule="auto"/>
              <w:rPr>
                <w:rFonts w:ascii="Arial" w:hAnsi="Arial" w:cs="Arial"/>
              </w:rPr>
            </w:pPr>
          </w:p>
        </w:tc>
        <w:tc>
          <w:tcPr>
            <w:tcW w:w="1989" w:type="dxa"/>
            <w:tcBorders>
              <w:top w:val="single" w:sz="4" w:space="0" w:color="auto"/>
              <w:left w:val="single" w:sz="4" w:space="0" w:color="auto"/>
              <w:bottom w:val="single" w:sz="4" w:space="0" w:color="auto"/>
              <w:right w:val="single" w:sz="4" w:space="0" w:color="auto"/>
            </w:tcBorders>
          </w:tcPr>
          <w:p w:rsidR="0072778C" w:rsidRDefault="0072778C">
            <w:pPr>
              <w:pStyle w:val="TableTitle"/>
              <w:keepNext w:val="0"/>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45" w:type="dxa"/>
            <w:tcBorders>
              <w:top w:val="single" w:sz="4" w:space="0" w:color="auto"/>
              <w:left w:val="single" w:sz="4" w:space="0" w:color="auto"/>
              <w:bottom w:val="single" w:sz="4" w:space="0" w:color="auto"/>
              <w:right w:val="single" w:sz="4" w:space="0" w:color="auto"/>
            </w:tcBorders>
          </w:tcPr>
          <w:p w:rsidR="0072778C" w:rsidRDefault="0072778C">
            <w:pPr>
              <w:pStyle w:val="TableTitle"/>
              <w:keepNext w:val="0"/>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rsidR="0072778C" w:rsidRDefault="0072778C">
            <w:pPr>
              <w:pStyle w:val="TableTitle"/>
              <w:keepNext w:val="0"/>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704" w:type="dxa"/>
            <w:tcBorders>
              <w:top w:val="single" w:sz="4" w:space="0" w:color="auto"/>
              <w:left w:val="single" w:sz="4" w:space="0" w:color="auto"/>
              <w:bottom w:val="single" w:sz="4" w:space="0" w:color="auto"/>
              <w:right w:val="single" w:sz="4" w:space="0" w:color="auto"/>
            </w:tcBorders>
          </w:tcPr>
          <w:p w:rsidR="0072778C" w:rsidRDefault="0072778C">
            <w:pPr>
              <w:pStyle w:val="TableTitle"/>
              <w:keepNext w:val="0"/>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2778C" w:rsidTr="0072778C">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1988" w:type="dxa"/>
            <w:tcBorders>
              <w:top w:val="single" w:sz="4" w:space="0" w:color="auto"/>
              <w:left w:val="single" w:sz="4" w:space="0" w:color="auto"/>
              <w:bottom w:val="single" w:sz="4" w:space="0" w:color="auto"/>
              <w:right w:val="single" w:sz="4" w:space="0" w:color="auto"/>
            </w:tcBorders>
          </w:tcPr>
          <w:p w:rsidR="0072778C" w:rsidRDefault="0072778C">
            <w:pPr>
              <w:pStyle w:val="TableTitle"/>
              <w:keepNext w:val="0"/>
              <w:spacing w:line="240" w:lineRule="auto"/>
              <w:rPr>
                <w:rFonts w:ascii="Arial" w:hAnsi="Arial" w:cs="Arial"/>
              </w:rPr>
            </w:pPr>
          </w:p>
        </w:tc>
        <w:tc>
          <w:tcPr>
            <w:tcW w:w="1989" w:type="dxa"/>
            <w:tcBorders>
              <w:top w:val="single" w:sz="4" w:space="0" w:color="auto"/>
              <w:left w:val="single" w:sz="4" w:space="0" w:color="auto"/>
              <w:bottom w:val="single" w:sz="4" w:space="0" w:color="auto"/>
              <w:right w:val="single" w:sz="4" w:space="0" w:color="auto"/>
            </w:tcBorders>
          </w:tcPr>
          <w:p w:rsidR="0072778C" w:rsidRDefault="0072778C">
            <w:pPr>
              <w:pStyle w:val="TableTitle"/>
              <w:keepNext w:val="0"/>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45" w:type="dxa"/>
            <w:tcBorders>
              <w:top w:val="single" w:sz="4" w:space="0" w:color="auto"/>
              <w:left w:val="single" w:sz="4" w:space="0" w:color="auto"/>
              <w:bottom w:val="single" w:sz="4" w:space="0" w:color="auto"/>
              <w:right w:val="single" w:sz="4" w:space="0" w:color="auto"/>
            </w:tcBorders>
          </w:tcPr>
          <w:p w:rsidR="0072778C" w:rsidRDefault="0072778C">
            <w:pPr>
              <w:pStyle w:val="TableTitle"/>
              <w:keepNext w:val="0"/>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rsidR="0072778C" w:rsidRDefault="0072778C">
            <w:pPr>
              <w:pStyle w:val="TableTitle"/>
              <w:keepNext w:val="0"/>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704" w:type="dxa"/>
            <w:tcBorders>
              <w:top w:val="single" w:sz="4" w:space="0" w:color="auto"/>
              <w:left w:val="single" w:sz="4" w:space="0" w:color="auto"/>
              <w:bottom w:val="single" w:sz="4" w:space="0" w:color="auto"/>
              <w:right w:val="single" w:sz="4" w:space="0" w:color="auto"/>
            </w:tcBorders>
          </w:tcPr>
          <w:p w:rsidR="0072778C" w:rsidRDefault="0072778C">
            <w:pPr>
              <w:pStyle w:val="TableTitle"/>
              <w:keepNext w:val="0"/>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2778C" w:rsidTr="0072778C">
        <w:trPr>
          <w:trHeight w:val="416"/>
        </w:trPr>
        <w:tc>
          <w:tcPr>
            <w:cnfStyle w:val="001000000000" w:firstRow="0" w:lastRow="0" w:firstColumn="1" w:lastColumn="0" w:oddVBand="0" w:evenVBand="0" w:oddHBand="0" w:evenHBand="0" w:firstRowFirstColumn="0" w:firstRowLastColumn="0" w:lastRowFirstColumn="0" w:lastRowLastColumn="0"/>
            <w:tcW w:w="1988" w:type="dxa"/>
            <w:tcBorders>
              <w:top w:val="single" w:sz="4" w:space="0" w:color="auto"/>
              <w:left w:val="single" w:sz="4" w:space="0" w:color="auto"/>
              <w:bottom w:val="single" w:sz="4" w:space="0" w:color="auto"/>
              <w:right w:val="single" w:sz="4" w:space="0" w:color="auto"/>
            </w:tcBorders>
          </w:tcPr>
          <w:p w:rsidR="0072778C" w:rsidRDefault="0072778C">
            <w:pPr>
              <w:pStyle w:val="TableTitle"/>
              <w:keepNext w:val="0"/>
              <w:spacing w:line="240" w:lineRule="auto"/>
              <w:rPr>
                <w:rFonts w:ascii="Arial" w:hAnsi="Arial" w:cs="Arial"/>
              </w:rPr>
            </w:pPr>
          </w:p>
        </w:tc>
        <w:tc>
          <w:tcPr>
            <w:tcW w:w="1989" w:type="dxa"/>
            <w:tcBorders>
              <w:top w:val="single" w:sz="4" w:space="0" w:color="auto"/>
              <w:left w:val="single" w:sz="4" w:space="0" w:color="auto"/>
              <w:bottom w:val="single" w:sz="4" w:space="0" w:color="auto"/>
              <w:right w:val="single" w:sz="4" w:space="0" w:color="auto"/>
            </w:tcBorders>
          </w:tcPr>
          <w:p w:rsidR="0072778C" w:rsidRDefault="0072778C">
            <w:pPr>
              <w:pStyle w:val="TableTitle"/>
              <w:keepNext w:val="0"/>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45" w:type="dxa"/>
            <w:tcBorders>
              <w:top w:val="single" w:sz="4" w:space="0" w:color="auto"/>
              <w:left w:val="single" w:sz="4" w:space="0" w:color="auto"/>
              <w:bottom w:val="single" w:sz="4" w:space="0" w:color="auto"/>
              <w:right w:val="single" w:sz="4" w:space="0" w:color="auto"/>
            </w:tcBorders>
          </w:tcPr>
          <w:p w:rsidR="0072778C" w:rsidRDefault="0072778C">
            <w:pPr>
              <w:pStyle w:val="TableTitle"/>
              <w:keepNext w:val="0"/>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rsidR="0072778C" w:rsidRDefault="0072778C">
            <w:pPr>
              <w:pStyle w:val="TableTitle"/>
              <w:keepNext w:val="0"/>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704" w:type="dxa"/>
            <w:tcBorders>
              <w:top w:val="single" w:sz="4" w:space="0" w:color="auto"/>
              <w:left w:val="single" w:sz="4" w:space="0" w:color="auto"/>
              <w:bottom w:val="single" w:sz="4" w:space="0" w:color="auto"/>
              <w:right w:val="single" w:sz="4" w:space="0" w:color="auto"/>
            </w:tcBorders>
          </w:tcPr>
          <w:p w:rsidR="0072778C" w:rsidRDefault="0072778C">
            <w:pPr>
              <w:pStyle w:val="TableTitle"/>
              <w:keepNext w:val="0"/>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rsidR="00B54F18" w:rsidRPr="00C5129E" w:rsidRDefault="00B54F18" w:rsidP="00B54F18">
      <w:pPr>
        <w:pStyle w:val="Default"/>
        <w:jc w:val="both"/>
        <w:rPr>
          <w:rFonts w:ascii="Arial" w:hAnsi="Arial" w:cs="Arial"/>
          <w:color w:val="auto"/>
          <w:lang w:val="en-GB"/>
        </w:rPr>
      </w:pPr>
    </w:p>
    <w:p w:rsidR="00F10290" w:rsidRPr="00C5129E" w:rsidRDefault="00B54F18" w:rsidP="006A30EA">
      <w:pPr>
        <w:pStyle w:val="Default"/>
        <w:spacing w:line="360" w:lineRule="auto"/>
        <w:ind w:left="567" w:hanging="567"/>
        <w:jc w:val="both"/>
        <w:rPr>
          <w:rFonts w:ascii="Arial" w:hAnsi="Arial" w:cs="Arial"/>
          <w:color w:val="auto"/>
          <w:lang w:val="en-GB"/>
        </w:rPr>
      </w:pPr>
      <w:r w:rsidRPr="00C5129E">
        <w:rPr>
          <w:rFonts w:ascii="Arial" w:hAnsi="Arial" w:cs="Arial"/>
          <w:color w:val="auto"/>
          <w:lang w:val="en-GB"/>
        </w:rPr>
        <w:br w:type="page"/>
      </w:r>
    </w:p>
    <w:sdt>
      <w:sdtPr>
        <w:rPr>
          <w:rFonts w:ascii="Times New Roman" w:eastAsia="Times New Roman" w:hAnsi="Times New Roman" w:cs="Times New Roman"/>
          <w:b/>
          <w:bCs/>
          <w:color w:val="auto"/>
          <w:spacing w:val="0"/>
          <w:kern w:val="0"/>
          <w:sz w:val="24"/>
          <w:szCs w:val="24"/>
        </w:rPr>
        <w:id w:val="1267576753"/>
        <w:docPartObj>
          <w:docPartGallery w:val="Table of Contents"/>
          <w:docPartUnique/>
        </w:docPartObj>
      </w:sdtPr>
      <w:sdtEndPr>
        <w:rPr>
          <w:bCs w:val="0"/>
        </w:rPr>
      </w:sdtEndPr>
      <w:sdtContent>
        <w:p w:rsidR="00043CA4" w:rsidRPr="00C5129E" w:rsidRDefault="00043CA4" w:rsidP="00043CA4">
          <w:pPr>
            <w:pStyle w:val="Title"/>
            <w:rPr>
              <w:b/>
              <w:color w:val="auto"/>
            </w:rPr>
          </w:pPr>
          <w:r w:rsidRPr="00C5129E">
            <w:rPr>
              <w:b/>
              <w:color w:val="auto"/>
            </w:rPr>
            <w:t>INDEX</w:t>
          </w:r>
        </w:p>
        <w:p w:rsidR="00400156" w:rsidRPr="00555E98" w:rsidRDefault="00043CA4" w:rsidP="00555E98">
          <w:pPr>
            <w:pStyle w:val="TOC1"/>
            <w:tabs>
              <w:tab w:val="left" w:pos="440"/>
              <w:tab w:val="right" w:leader="dot" w:pos="9954"/>
            </w:tabs>
            <w:spacing w:line="360" w:lineRule="auto"/>
            <w:rPr>
              <w:rFonts w:asciiTheme="minorHAnsi" w:eastAsiaTheme="minorEastAsia" w:hAnsiTheme="minorHAnsi" w:cstheme="minorBidi"/>
              <w:b/>
              <w:noProof/>
              <w:sz w:val="22"/>
              <w:szCs w:val="22"/>
            </w:rPr>
          </w:pPr>
          <w:r w:rsidRPr="00C5129E">
            <w:rPr>
              <w:rFonts w:cs="Arial"/>
              <w:b/>
            </w:rPr>
            <w:fldChar w:fldCharType="begin"/>
          </w:r>
          <w:r w:rsidRPr="00C5129E">
            <w:rPr>
              <w:rFonts w:cs="Arial"/>
              <w:b/>
            </w:rPr>
            <w:instrText xml:space="preserve"> TOC \o "1-3" \h \z \u </w:instrText>
          </w:r>
          <w:r w:rsidRPr="00C5129E">
            <w:rPr>
              <w:rFonts w:cs="Arial"/>
              <w:b/>
            </w:rPr>
            <w:fldChar w:fldCharType="separate"/>
          </w:r>
          <w:hyperlink w:anchor="_Toc483899790" w:history="1">
            <w:r w:rsidR="00400156" w:rsidRPr="00555E98">
              <w:rPr>
                <w:rStyle w:val="Hyperlink"/>
                <w:rFonts w:cs="Arial"/>
                <w:b/>
                <w:noProof/>
                <w:sz w:val="22"/>
                <w:szCs w:val="22"/>
              </w:rPr>
              <w:t>1.</w:t>
            </w:r>
            <w:r w:rsidR="00400156" w:rsidRPr="00555E98">
              <w:rPr>
                <w:rFonts w:asciiTheme="minorHAnsi" w:eastAsiaTheme="minorEastAsia" w:hAnsiTheme="minorHAnsi" w:cstheme="minorBidi"/>
                <w:b/>
                <w:noProof/>
                <w:sz w:val="22"/>
                <w:szCs w:val="22"/>
              </w:rPr>
              <w:tab/>
            </w:r>
            <w:r w:rsidR="00400156" w:rsidRPr="00555E98">
              <w:rPr>
                <w:rStyle w:val="Hyperlink"/>
                <w:rFonts w:cs="Arial"/>
                <w:b/>
                <w:noProof/>
                <w:sz w:val="22"/>
                <w:szCs w:val="22"/>
              </w:rPr>
              <w:t>INTRODUCTION</w:t>
            </w:r>
            <w:r w:rsidR="00400156" w:rsidRPr="00555E98">
              <w:rPr>
                <w:b/>
                <w:noProof/>
                <w:webHidden/>
                <w:sz w:val="22"/>
                <w:szCs w:val="22"/>
              </w:rPr>
              <w:tab/>
            </w:r>
            <w:r w:rsidR="00400156" w:rsidRPr="00555E98">
              <w:rPr>
                <w:b/>
                <w:noProof/>
                <w:webHidden/>
                <w:sz w:val="22"/>
                <w:szCs w:val="22"/>
              </w:rPr>
              <w:fldChar w:fldCharType="begin"/>
            </w:r>
            <w:r w:rsidR="00400156" w:rsidRPr="00555E98">
              <w:rPr>
                <w:b/>
                <w:noProof/>
                <w:webHidden/>
                <w:sz w:val="22"/>
                <w:szCs w:val="22"/>
              </w:rPr>
              <w:instrText xml:space="preserve"> PAGEREF _Toc483899790 \h </w:instrText>
            </w:r>
            <w:r w:rsidR="00400156" w:rsidRPr="00555E98">
              <w:rPr>
                <w:b/>
                <w:noProof/>
                <w:webHidden/>
                <w:sz w:val="22"/>
                <w:szCs w:val="22"/>
              </w:rPr>
            </w:r>
            <w:r w:rsidR="00400156" w:rsidRPr="00555E98">
              <w:rPr>
                <w:b/>
                <w:noProof/>
                <w:webHidden/>
                <w:sz w:val="22"/>
                <w:szCs w:val="22"/>
              </w:rPr>
              <w:fldChar w:fldCharType="separate"/>
            </w:r>
            <w:r w:rsidR="00360D59" w:rsidRPr="00555E98">
              <w:rPr>
                <w:b/>
                <w:noProof/>
                <w:webHidden/>
                <w:sz w:val="22"/>
                <w:szCs w:val="22"/>
              </w:rPr>
              <w:t>3</w:t>
            </w:r>
            <w:r w:rsidR="00400156" w:rsidRPr="00555E98">
              <w:rPr>
                <w:b/>
                <w:noProof/>
                <w:webHidden/>
                <w:sz w:val="22"/>
                <w:szCs w:val="22"/>
              </w:rPr>
              <w:fldChar w:fldCharType="end"/>
            </w:r>
          </w:hyperlink>
        </w:p>
        <w:p w:rsidR="00400156" w:rsidRPr="00555E98" w:rsidRDefault="0017171D" w:rsidP="00555E98">
          <w:pPr>
            <w:pStyle w:val="TOC1"/>
            <w:tabs>
              <w:tab w:val="left" w:pos="440"/>
              <w:tab w:val="right" w:leader="dot" w:pos="9954"/>
            </w:tabs>
            <w:spacing w:line="360" w:lineRule="auto"/>
            <w:rPr>
              <w:rFonts w:asciiTheme="minorHAnsi" w:eastAsiaTheme="minorEastAsia" w:hAnsiTheme="minorHAnsi" w:cstheme="minorBidi"/>
              <w:b/>
              <w:noProof/>
              <w:sz w:val="22"/>
              <w:szCs w:val="22"/>
            </w:rPr>
          </w:pPr>
          <w:hyperlink w:anchor="_Toc483899791" w:history="1">
            <w:r w:rsidR="00400156" w:rsidRPr="00555E98">
              <w:rPr>
                <w:rStyle w:val="Hyperlink"/>
                <w:b/>
                <w:noProof/>
                <w:sz w:val="22"/>
                <w:szCs w:val="22"/>
              </w:rPr>
              <w:t>2.</w:t>
            </w:r>
            <w:r w:rsidR="00400156" w:rsidRPr="00555E98">
              <w:rPr>
                <w:rFonts w:asciiTheme="minorHAnsi" w:eastAsiaTheme="minorEastAsia" w:hAnsiTheme="minorHAnsi" w:cstheme="minorBidi"/>
                <w:b/>
                <w:noProof/>
                <w:sz w:val="22"/>
                <w:szCs w:val="22"/>
              </w:rPr>
              <w:tab/>
            </w:r>
            <w:r w:rsidR="00400156" w:rsidRPr="00555E98">
              <w:rPr>
                <w:rStyle w:val="Hyperlink"/>
                <w:b/>
                <w:noProof/>
                <w:sz w:val="22"/>
                <w:szCs w:val="22"/>
              </w:rPr>
              <w:t>PURPOSE AND OBJECTIVES</w:t>
            </w:r>
            <w:r w:rsidR="00400156" w:rsidRPr="00555E98">
              <w:rPr>
                <w:b/>
                <w:noProof/>
                <w:webHidden/>
                <w:sz w:val="22"/>
                <w:szCs w:val="22"/>
              </w:rPr>
              <w:tab/>
            </w:r>
            <w:r w:rsidR="00400156" w:rsidRPr="00555E98">
              <w:rPr>
                <w:b/>
                <w:noProof/>
                <w:webHidden/>
                <w:sz w:val="22"/>
                <w:szCs w:val="22"/>
              </w:rPr>
              <w:fldChar w:fldCharType="begin"/>
            </w:r>
            <w:r w:rsidR="00400156" w:rsidRPr="00555E98">
              <w:rPr>
                <w:b/>
                <w:noProof/>
                <w:webHidden/>
                <w:sz w:val="22"/>
                <w:szCs w:val="22"/>
              </w:rPr>
              <w:instrText xml:space="preserve"> PAGEREF _Toc483899791 \h </w:instrText>
            </w:r>
            <w:r w:rsidR="00400156" w:rsidRPr="00555E98">
              <w:rPr>
                <w:b/>
                <w:noProof/>
                <w:webHidden/>
                <w:sz w:val="22"/>
                <w:szCs w:val="22"/>
              </w:rPr>
            </w:r>
            <w:r w:rsidR="00400156" w:rsidRPr="00555E98">
              <w:rPr>
                <w:b/>
                <w:noProof/>
                <w:webHidden/>
                <w:sz w:val="22"/>
                <w:szCs w:val="22"/>
              </w:rPr>
              <w:fldChar w:fldCharType="separate"/>
            </w:r>
            <w:r w:rsidR="00360D59" w:rsidRPr="00555E98">
              <w:rPr>
                <w:b/>
                <w:noProof/>
                <w:webHidden/>
                <w:sz w:val="22"/>
                <w:szCs w:val="22"/>
              </w:rPr>
              <w:t>3</w:t>
            </w:r>
            <w:r w:rsidR="00400156" w:rsidRPr="00555E98">
              <w:rPr>
                <w:b/>
                <w:noProof/>
                <w:webHidden/>
                <w:sz w:val="22"/>
                <w:szCs w:val="22"/>
              </w:rPr>
              <w:fldChar w:fldCharType="end"/>
            </w:r>
          </w:hyperlink>
        </w:p>
        <w:p w:rsidR="00400156" w:rsidRPr="00555E98" w:rsidRDefault="0017171D" w:rsidP="00555E98">
          <w:pPr>
            <w:pStyle w:val="TOC1"/>
            <w:tabs>
              <w:tab w:val="left" w:pos="440"/>
              <w:tab w:val="right" w:leader="dot" w:pos="9954"/>
            </w:tabs>
            <w:spacing w:line="360" w:lineRule="auto"/>
            <w:rPr>
              <w:rFonts w:asciiTheme="minorHAnsi" w:eastAsiaTheme="minorEastAsia" w:hAnsiTheme="minorHAnsi" w:cstheme="minorBidi"/>
              <w:b/>
              <w:noProof/>
              <w:sz w:val="22"/>
              <w:szCs w:val="22"/>
            </w:rPr>
          </w:pPr>
          <w:hyperlink w:anchor="_Toc483899792" w:history="1">
            <w:r w:rsidR="00400156" w:rsidRPr="00555E98">
              <w:rPr>
                <w:rStyle w:val="Hyperlink"/>
                <w:b/>
                <w:noProof/>
                <w:sz w:val="22"/>
                <w:szCs w:val="22"/>
              </w:rPr>
              <w:t>3.</w:t>
            </w:r>
            <w:r w:rsidR="00400156" w:rsidRPr="00555E98">
              <w:rPr>
                <w:rFonts w:asciiTheme="minorHAnsi" w:eastAsiaTheme="minorEastAsia" w:hAnsiTheme="minorHAnsi" w:cstheme="minorBidi"/>
                <w:b/>
                <w:noProof/>
                <w:sz w:val="22"/>
                <w:szCs w:val="22"/>
              </w:rPr>
              <w:tab/>
            </w:r>
            <w:r w:rsidR="00400156" w:rsidRPr="00555E98">
              <w:rPr>
                <w:rStyle w:val="Hyperlink"/>
                <w:b/>
                <w:noProof/>
                <w:sz w:val="22"/>
                <w:szCs w:val="22"/>
              </w:rPr>
              <w:t>SCOPE AND APPLICATION</w:t>
            </w:r>
            <w:r w:rsidR="00400156" w:rsidRPr="00555E98">
              <w:rPr>
                <w:b/>
                <w:noProof/>
                <w:webHidden/>
                <w:sz w:val="22"/>
                <w:szCs w:val="22"/>
              </w:rPr>
              <w:tab/>
            </w:r>
            <w:r w:rsidR="00400156" w:rsidRPr="00555E98">
              <w:rPr>
                <w:b/>
                <w:noProof/>
                <w:webHidden/>
                <w:sz w:val="22"/>
                <w:szCs w:val="22"/>
              </w:rPr>
              <w:fldChar w:fldCharType="begin"/>
            </w:r>
            <w:r w:rsidR="00400156" w:rsidRPr="00555E98">
              <w:rPr>
                <w:b/>
                <w:noProof/>
                <w:webHidden/>
                <w:sz w:val="22"/>
                <w:szCs w:val="22"/>
              </w:rPr>
              <w:instrText xml:space="preserve"> PAGEREF _Toc483899792 \h </w:instrText>
            </w:r>
            <w:r w:rsidR="00400156" w:rsidRPr="00555E98">
              <w:rPr>
                <w:b/>
                <w:noProof/>
                <w:webHidden/>
                <w:sz w:val="22"/>
                <w:szCs w:val="22"/>
              </w:rPr>
            </w:r>
            <w:r w:rsidR="00400156" w:rsidRPr="00555E98">
              <w:rPr>
                <w:b/>
                <w:noProof/>
                <w:webHidden/>
                <w:sz w:val="22"/>
                <w:szCs w:val="22"/>
              </w:rPr>
              <w:fldChar w:fldCharType="separate"/>
            </w:r>
            <w:r w:rsidR="00360D59" w:rsidRPr="00555E98">
              <w:rPr>
                <w:b/>
                <w:noProof/>
                <w:webHidden/>
                <w:sz w:val="22"/>
                <w:szCs w:val="22"/>
              </w:rPr>
              <w:t>5</w:t>
            </w:r>
            <w:r w:rsidR="00400156" w:rsidRPr="00555E98">
              <w:rPr>
                <w:b/>
                <w:noProof/>
                <w:webHidden/>
                <w:sz w:val="22"/>
                <w:szCs w:val="22"/>
              </w:rPr>
              <w:fldChar w:fldCharType="end"/>
            </w:r>
          </w:hyperlink>
        </w:p>
        <w:p w:rsidR="00400156" w:rsidRPr="00555E98" w:rsidRDefault="0017171D" w:rsidP="00555E98">
          <w:pPr>
            <w:pStyle w:val="TOC1"/>
            <w:tabs>
              <w:tab w:val="left" w:pos="440"/>
              <w:tab w:val="right" w:leader="dot" w:pos="9954"/>
            </w:tabs>
            <w:spacing w:line="360" w:lineRule="auto"/>
            <w:rPr>
              <w:rFonts w:asciiTheme="minorHAnsi" w:eastAsiaTheme="minorEastAsia" w:hAnsiTheme="minorHAnsi" w:cstheme="minorBidi"/>
              <w:b/>
              <w:noProof/>
              <w:sz w:val="22"/>
              <w:szCs w:val="22"/>
            </w:rPr>
          </w:pPr>
          <w:hyperlink w:anchor="_Toc483899793" w:history="1">
            <w:r w:rsidR="00400156" w:rsidRPr="00555E98">
              <w:rPr>
                <w:rStyle w:val="Hyperlink"/>
                <w:b/>
                <w:noProof/>
                <w:sz w:val="22"/>
                <w:szCs w:val="22"/>
              </w:rPr>
              <w:t>4.</w:t>
            </w:r>
            <w:r w:rsidR="00400156" w:rsidRPr="00555E98">
              <w:rPr>
                <w:rFonts w:asciiTheme="minorHAnsi" w:eastAsiaTheme="minorEastAsia" w:hAnsiTheme="minorHAnsi" w:cstheme="minorBidi"/>
                <w:b/>
                <w:noProof/>
                <w:sz w:val="22"/>
                <w:szCs w:val="22"/>
              </w:rPr>
              <w:tab/>
            </w:r>
            <w:r w:rsidR="00400156" w:rsidRPr="00555E98">
              <w:rPr>
                <w:rStyle w:val="Hyperlink"/>
                <w:b/>
                <w:noProof/>
                <w:sz w:val="22"/>
                <w:szCs w:val="22"/>
              </w:rPr>
              <w:t>DEFINITIONS</w:t>
            </w:r>
            <w:r w:rsidR="00400156" w:rsidRPr="00555E98">
              <w:rPr>
                <w:b/>
                <w:noProof/>
                <w:webHidden/>
                <w:sz w:val="22"/>
                <w:szCs w:val="22"/>
              </w:rPr>
              <w:tab/>
            </w:r>
            <w:r w:rsidR="00400156" w:rsidRPr="00555E98">
              <w:rPr>
                <w:b/>
                <w:noProof/>
                <w:webHidden/>
                <w:sz w:val="22"/>
                <w:szCs w:val="22"/>
              </w:rPr>
              <w:fldChar w:fldCharType="begin"/>
            </w:r>
            <w:r w:rsidR="00400156" w:rsidRPr="00555E98">
              <w:rPr>
                <w:b/>
                <w:noProof/>
                <w:webHidden/>
                <w:sz w:val="22"/>
                <w:szCs w:val="22"/>
              </w:rPr>
              <w:instrText xml:space="preserve"> PAGEREF _Toc483899793 \h </w:instrText>
            </w:r>
            <w:r w:rsidR="00400156" w:rsidRPr="00555E98">
              <w:rPr>
                <w:b/>
                <w:noProof/>
                <w:webHidden/>
                <w:sz w:val="22"/>
                <w:szCs w:val="22"/>
              </w:rPr>
            </w:r>
            <w:r w:rsidR="00400156" w:rsidRPr="00555E98">
              <w:rPr>
                <w:b/>
                <w:noProof/>
                <w:webHidden/>
                <w:sz w:val="22"/>
                <w:szCs w:val="22"/>
              </w:rPr>
              <w:fldChar w:fldCharType="separate"/>
            </w:r>
            <w:r w:rsidR="00360D59" w:rsidRPr="00555E98">
              <w:rPr>
                <w:b/>
                <w:noProof/>
                <w:webHidden/>
                <w:sz w:val="22"/>
                <w:szCs w:val="22"/>
              </w:rPr>
              <w:t>5</w:t>
            </w:r>
            <w:r w:rsidR="00400156" w:rsidRPr="00555E98">
              <w:rPr>
                <w:b/>
                <w:noProof/>
                <w:webHidden/>
                <w:sz w:val="22"/>
                <w:szCs w:val="22"/>
              </w:rPr>
              <w:fldChar w:fldCharType="end"/>
            </w:r>
          </w:hyperlink>
        </w:p>
        <w:p w:rsidR="00400156" w:rsidRPr="00555E98" w:rsidRDefault="0017171D" w:rsidP="00555E98">
          <w:pPr>
            <w:pStyle w:val="TOC1"/>
            <w:tabs>
              <w:tab w:val="left" w:pos="440"/>
              <w:tab w:val="right" w:leader="dot" w:pos="9954"/>
            </w:tabs>
            <w:spacing w:line="360" w:lineRule="auto"/>
            <w:rPr>
              <w:rFonts w:asciiTheme="minorHAnsi" w:eastAsiaTheme="minorEastAsia" w:hAnsiTheme="minorHAnsi" w:cstheme="minorBidi"/>
              <w:b/>
              <w:noProof/>
              <w:sz w:val="22"/>
              <w:szCs w:val="22"/>
            </w:rPr>
          </w:pPr>
          <w:hyperlink w:anchor="_Toc483899794" w:history="1">
            <w:r w:rsidR="00400156" w:rsidRPr="00555E98">
              <w:rPr>
                <w:rStyle w:val="Hyperlink"/>
                <w:b/>
                <w:noProof/>
                <w:sz w:val="22"/>
                <w:szCs w:val="22"/>
              </w:rPr>
              <w:t>5.</w:t>
            </w:r>
            <w:r w:rsidR="00400156" w:rsidRPr="00555E98">
              <w:rPr>
                <w:rFonts w:asciiTheme="minorHAnsi" w:eastAsiaTheme="minorEastAsia" w:hAnsiTheme="minorHAnsi" w:cstheme="minorBidi"/>
                <w:b/>
                <w:noProof/>
                <w:sz w:val="22"/>
                <w:szCs w:val="22"/>
              </w:rPr>
              <w:tab/>
            </w:r>
            <w:r w:rsidR="00400156" w:rsidRPr="00555E98">
              <w:rPr>
                <w:rStyle w:val="Hyperlink"/>
                <w:b/>
                <w:noProof/>
                <w:sz w:val="22"/>
                <w:szCs w:val="22"/>
              </w:rPr>
              <w:t>LEGAL FRAMEWORK</w:t>
            </w:r>
            <w:r w:rsidR="00400156" w:rsidRPr="00555E98">
              <w:rPr>
                <w:b/>
                <w:noProof/>
                <w:webHidden/>
                <w:sz w:val="22"/>
                <w:szCs w:val="22"/>
              </w:rPr>
              <w:tab/>
            </w:r>
            <w:r w:rsidR="00400156" w:rsidRPr="00555E98">
              <w:rPr>
                <w:b/>
                <w:noProof/>
                <w:webHidden/>
                <w:sz w:val="22"/>
                <w:szCs w:val="22"/>
              </w:rPr>
              <w:fldChar w:fldCharType="begin"/>
            </w:r>
            <w:r w:rsidR="00400156" w:rsidRPr="00555E98">
              <w:rPr>
                <w:b/>
                <w:noProof/>
                <w:webHidden/>
                <w:sz w:val="22"/>
                <w:szCs w:val="22"/>
              </w:rPr>
              <w:instrText xml:space="preserve"> PAGEREF _Toc483899794 \h </w:instrText>
            </w:r>
            <w:r w:rsidR="00400156" w:rsidRPr="00555E98">
              <w:rPr>
                <w:b/>
                <w:noProof/>
                <w:webHidden/>
                <w:sz w:val="22"/>
                <w:szCs w:val="22"/>
              </w:rPr>
            </w:r>
            <w:r w:rsidR="00400156" w:rsidRPr="00555E98">
              <w:rPr>
                <w:b/>
                <w:noProof/>
                <w:webHidden/>
                <w:sz w:val="22"/>
                <w:szCs w:val="22"/>
              </w:rPr>
              <w:fldChar w:fldCharType="separate"/>
            </w:r>
            <w:r w:rsidR="00360D59" w:rsidRPr="00555E98">
              <w:rPr>
                <w:b/>
                <w:noProof/>
                <w:webHidden/>
                <w:sz w:val="22"/>
                <w:szCs w:val="22"/>
              </w:rPr>
              <w:t>7</w:t>
            </w:r>
            <w:r w:rsidR="00400156" w:rsidRPr="00555E98">
              <w:rPr>
                <w:b/>
                <w:noProof/>
                <w:webHidden/>
                <w:sz w:val="22"/>
                <w:szCs w:val="22"/>
              </w:rPr>
              <w:fldChar w:fldCharType="end"/>
            </w:r>
          </w:hyperlink>
        </w:p>
        <w:p w:rsidR="00400156" w:rsidRPr="00555E98" w:rsidRDefault="0017171D" w:rsidP="00555E98">
          <w:pPr>
            <w:pStyle w:val="TOC1"/>
            <w:tabs>
              <w:tab w:val="left" w:pos="440"/>
              <w:tab w:val="right" w:leader="dot" w:pos="9954"/>
            </w:tabs>
            <w:spacing w:line="360" w:lineRule="auto"/>
            <w:rPr>
              <w:rFonts w:asciiTheme="minorHAnsi" w:eastAsiaTheme="minorEastAsia" w:hAnsiTheme="minorHAnsi" w:cstheme="minorBidi"/>
              <w:b/>
              <w:noProof/>
              <w:sz w:val="22"/>
              <w:szCs w:val="22"/>
            </w:rPr>
          </w:pPr>
          <w:hyperlink w:anchor="_Toc483899795" w:history="1">
            <w:r w:rsidR="00400156" w:rsidRPr="00555E98">
              <w:rPr>
                <w:rStyle w:val="Hyperlink"/>
                <w:b/>
                <w:noProof/>
                <w:sz w:val="22"/>
                <w:szCs w:val="22"/>
              </w:rPr>
              <w:t>6.</w:t>
            </w:r>
            <w:r w:rsidR="00400156" w:rsidRPr="00555E98">
              <w:rPr>
                <w:rFonts w:asciiTheme="minorHAnsi" w:eastAsiaTheme="minorEastAsia" w:hAnsiTheme="minorHAnsi" w:cstheme="minorBidi"/>
                <w:b/>
                <w:noProof/>
                <w:sz w:val="22"/>
                <w:szCs w:val="22"/>
              </w:rPr>
              <w:tab/>
            </w:r>
            <w:r w:rsidR="00400156" w:rsidRPr="00555E98">
              <w:rPr>
                <w:rStyle w:val="Hyperlink"/>
                <w:b/>
                <w:noProof/>
                <w:sz w:val="22"/>
                <w:szCs w:val="22"/>
              </w:rPr>
              <w:t>FORMS OF SEXUAL HARASSMENT</w:t>
            </w:r>
            <w:r w:rsidR="00400156" w:rsidRPr="00555E98">
              <w:rPr>
                <w:b/>
                <w:noProof/>
                <w:webHidden/>
                <w:sz w:val="22"/>
                <w:szCs w:val="22"/>
              </w:rPr>
              <w:tab/>
            </w:r>
            <w:r w:rsidR="00400156" w:rsidRPr="00555E98">
              <w:rPr>
                <w:b/>
                <w:noProof/>
                <w:webHidden/>
                <w:sz w:val="22"/>
                <w:szCs w:val="22"/>
              </w:rPr>
              <w:fldChar w:fldCharType="begin"/>
            </w:r>
            <w:r w:rsidR="00400156" w:rsidRPr="00555E98">
              <w:rPr>
                <w:b/>
                <w:noProof/>
                <w:webHidden/>
                <w:sz w:val="22"/>
                <w:szCs w:val="22"/>
              </w:rPr>
              <w:instrText xml:space="preserve"> PAGEREF _Toc483899795 \h </w:instrText>
            </w:r>
            <w:r w:rsidR="00400156" w:rsidRPr="00555E98">
              <w:rPr>
                <w:b/>
                <w:noProof/>
                <w:webHidden/>
                <w:sz w:val="22"/>
                <w:szCs w:val="22"/>
              </w:rPr>
            </w:r>
            <w:r w:rsidR="00400156" w:rsidRPr="00555E98">
              <w:rPr>
                <w:b/>
                <w:noProof/>
                <w:webHidden/>
                <w:sz w:val="22"/>
                <w:szCs w:val="22"/>
              </w:rPr>
              <w:fldChar w:fldCharType="separate"/>
            </w:r>
            <w:r w:rsidR="00360D59" w:rsidRPr="00555E98">
              <w:rPr>
                <w:b/>
                <w:noProof/>
                <w:webHidden/>
                <w:sz w:val="22"/>
                <w:szCs w:val="22"/>
              </w:rPr>
              <w:t>8</w:t>
            </w:r>
            <w:r w:rsidR="00400156" w:rsidRPr="00555E98">
              <w:rPr>
                <w:b/>
                <w:noProof/>
                <w:webHidden/>
                <w:sz w:val="22"/>
                <w:szCs w:val="22"/>
              </w:rPr>
              <w:fldChar w:fldCharType="end"/>
            </w:r>
          </w:hyperlink>
        </w:p>
        <w:p w:rsidR="00400156" w:rsidRPr="00555E98" w:rsidRDefault="0017171D" w:rsidP="00555E98">
          <w:pPr>
            <w:pStyle w:val="TOC1"/>
            <w:tabs>
              <w:tab w:val="left" w:pos="440"/>
              <w:tab w:val="right" w:leader="dot" w:pos="9954"/>
            </w:tabs>
            <w:spacing w:line="360" w:lineRule="auto"/>
            <w:rPr>
              <w:rFonts w:asciiTheme="minorHAnsi" w:eastAsiaTheme="minorEastAsia" w:hAnsiTheme="minorHAnsi" w:cstheme="minorBidi"/>
              <w:b/>
              <w:noProof/>
              <w:sz w:val="22"/>
              <w:szCs w:val="22"/>
            </w:rPr>
          </w:pPr>
          <w:hyperlink w:anchor="_Toc483899796" w:history="1">
            <w:r w:rsidR="00400156" w:rsidRPr="00555E98">
              <w:rPr>
                <w:rStyle w:val="Hyperlink"/>
                <w:b/>
                <w:noProof/>
                <w:sz w:val="22"/>
                <w:szCs w:val="22"/>
              </w:rPr>
              <w:t>7.</w:t>
            </w:r>
            <w:r w:rsidR="00400156" w:rsidRPr="00555E98">
              <w:rPr>
                <w:rFonts w:asciiTheme="minorHAnsi" w:eastAsiaTheme="minorEastAsia" w:hAnsiTheme="minorHAnsi" w:cstheme="minorBidi"/>
                <w:b/>
                <w:noProof/>
                <w:sz w:val="22"/>
                <w:szCs w:val="22"/>
              </w:rPr>
              <w:tab/>
            </w:r>
            <w:r w:rsidR="00400156" w:rsidRPr="00555E98">
              <w:rPr>
                <w:rStyle w:val="Hyperlink"/>
                <w:b/>
                <w:noProof/>
                <w:sz w:val="22"/>
                <w:szCs w:val="22"/>
              </w:rPr>
              <w:t>GUIDING PRINCIPLES</w:t>
            </w:r>
            <w:r w:rsidR="00400156" w:rsidRPr="00555E98">
              <w:rPr>
                <w:b/>
                <w:noProof/>
                <w:webHidden/>
                <w:sz w:val="22"/>
                <w:szCs w:val="22"/>
              </w:rPr>
              <w:tab/>
            </w:r>
            <w:r w:rsidR="00400156" w:rsidRPr="00555E98">
              <w:rPr>
                <w:b/>
                <w:noProof/>
                <w:webHidden/>
                <w:sz w:val="22"/>
                <w:szCs w:val="22"/>
              </w:rPr>
              <w:fldChar w:fldCharType="begin"/>
            </w:r>
            <w:r w:rsidR="00400156" w:rsidRPr="00555E98">
              <w:rPr>
                <w:b/>
                <w:noProof/>
                <w:webHidden/>
                <w:sz w:val="22"/>
                <w:szCs w:val="22"/>
              </w:rPr>
              <w:instrText xml:space="preserve"> PAGEREF _Toc483899796 \h </w:instrText>
            </w:r>
            <w:r w:rsidR="00400156" w:rsidRPr="00555E98">
              <w:rPr>
                <w:b/>
                <w:noProof/>
                <w:webHidden/>
                <w:sz w:val="22"/>
                <w:szCs w:val="22"/>
              </w:rPr>
            </w:r>
            <w:r w:rsidR="00400156" w:rsidRPr="00555E98">
              <w:rPr>
                <w:b/>
                <w:noProof/>
                <w:webHidden/>
                <w:sz w:val="22"/>
                <w:szCs w:val="22"/>
              </w:rPr>
              <w:fldChar w:fldCharType="separate"/>
            </w:r>
            <w:r w:rsidR="00360D59" w:rsidRPr="00555E98">
              <w:rPr>
                <w:b/>
                <w:noProof/>
                <w:webHidden/>
                <w:sz w:val="22"/>
                <w:szCs w:val="22"/>
              </w:rPr>
              <w:t>9</w:t>
            </w:r>
            <w:r w:rsidR="00400156" w:rsidRPr="00555E98">
              <w:rPr>
                <w:b/>
                <w:noProof/>
                <w:webHidden/>
                <w:sz w:val="22"/>
                <w:szCs w:val="22"/>
              </w:rPr>
              <w:fldChar w:fldCharType="end"/>
            </w:r>
          </w:hyperlink>
        </w:p>
        <w:p w:rsidR="00400156" w:rsidRPr="00555E98" w:rsidRDefault="0017171D" w:rsidP="00555E98">
          <w:pPr>
            <w:pStyle w:val="TOC1"/>
            <w:tabs>
              <w:tab w:val="left" w:pos="440"/>
              <w:tab w:val="right" w:leader="dot" w:pos="9954"/>
            </w:tabs>
            <w:spacing w:line="360" w:lineRule="auto"/>
            <w:rPr>
              <w:rFonts w:asciiTheme="minorHAnsi" w:eastAsiaTheme="minorEastAsia" w:hAnsiTheme="minorHAnsi" w:cstheme="minorBidi"/>
              <w:b/>
              <w:noProof/>
              <w:sz w:val="22"/>
              <w:szCs w:val="22"/>
            </w:rPr>
          </w:pPr>
          <w:hyperlink w:anchor="_Toc483899797" w:history="1">
            <w:r w:rsidR="00400156" w:rsidRPr="00555E98">
              <w:rPr>
                <w:rStyle w:val="Hyperlink"/>
                <w:b/>
                <w:noProof/>
                <w:sz w:val="22"/>
                <w:szCs w:val="22"/>
              </w:rPr>
              <w:t>8.</w:t>
            </w:r>
            <w:r w:rsidR="00400156" w:rsidRPr="00555E98">
              <w:rPr>
                <w:rFonts w:asciiTheme="minorHAnsi" w:eastAsiaTheme="minorEastAsia" w:hAnsiTheme="minorHAnsi" w:cstheme="minorBidi"/>
                <w:b/>
                <w:noProof/>
                <w:sz w:val="22"/>
                <w:szCs w:val="22"/>
              </w:rPr>
              <w:tab/>
            </w:r>
            <w:r w:rsidR="00400156" w:rsidRPr="00555E98">
              <w:rPr>
                <w:rStyle w:val="Hyperlink"/>
                <w:b/>
                <w:noProof/>
                <w:sz w:val="22"/>
                <w:szCs w:val="22"/>
              </w:rPr>
              <w:t>POLICY STATEMENTS</w:t>
            </w:r>
            <w:r w:rsidR="00400156" w:rsidRPr="00555E98">
              <w:rPr>
                <w:b/>
                <w:noProof/>
                <w:webHidden/>
                <w:sz w:val="22"/>
                <w:szCs w:val="22"/>
              </w:rPr>
              <w:tab/>
            </w:r>
            <w:r w:rsidR="00400156" w:rsidRPr="00555E98">
              <w:rPr>
                <w:b/>
                <w:noProof/>
                <w:webHidden/>
                <w:sz w:val="22"/>
                <w:szCs w:val="22"/>
              </w:rPr>
              <w:fldChar w:fldCharType="begin"/>
            </w:r>
            <w:r w:rsidR="00400156" w:rsidRPr="00555E98">
              <w:rPr>
                <w:b/>
                <w:noProof/>
                <w:webHidden/>
                <w:sz w:val="22"/>
                <w:szCs w:val="22"/>
              </w:rPr>
              <w:instrText xml:space="preserve"> PAGEREF _Toc483899797 \h </w:instrText>
            </w:r>
            <w:r w:rsidR="00400156" w:rsidRPr="00555E98">
              <w:rPr>
                <w:b/>
                <w:noProof/>
                <w:webHidden/>
                <w:sz w:val="22"/>
                <w:szCs w:val="22"/>
              </w:rPr>
            </w:r>
            <w:r w:rsidR="00400156" w:rsidRPr="00555E98">
              <w:rPr>
                <w:b/>
                <w:noProof/>
                <w:webHidden/>
                <w:sz w:val="22"/>
                <w:szCs w:val="22"/>
              </w:rPr>
              <w:fldChar w:fldCharType="separate"/>
            </w:r>
            <w:r w:rsidR="00360D59" w:rsidRPr="00555E98">
              <w:rPr>
                <w:b/>
                <w:noProof/>
                <w:webHidden/>
                <w:sz w:val="22"/>
                <w:szCs w:val="22"/>
              </w:rPr>
              <w:t>10</w:t>
            </w:r>
            <w:r w:rsidR="00400156" w:rsidRPr="00555E98">
              <w:rPr>
                <w:b/>
                <w:noProof/>
                <w:webHidden/>
                <w:sz w:val="22"/>
                <w:szCs w:val="22"/>
              </w:rPr>
              <w:fldChar w:fldCharType="end"/>
            </w:r>
          </w:hyperlink>
        </w:p>
        <w:p w:rsidR="00400156" w:rsidRPr="00555E98" w:rsidRDefault="0017171D" w:rsidP="00555E98">
          <w:pPr>
            <w:pStyle w:val="TOC1"/>
            <w:tabs>
              <w:tab w:val="left" w:pos="440"/>
              <w:tab w:val="right" w:leader="dot" w:pos="9954"/>
            </w:tabs>
            <w:spacing w:line="360" w:lineRule="auto"/>
            <w:rPr>
              <w:rFonts w:asciiTheme="minorHAnsi" w:eastAsiaTheme="minorEastAsia" w:hAnsiTheme="minorHAnsi" w:cstheme="minorBidi"/>
              <w:b/>
              <w:noProof/>
              <w:sz w:val="22"/>
              <w:szCs w:val="22"/>
            </w:rPr>
          </w:pPr>
          <w:hyperlink w:anchor="_Toc483899798" w:history="1">
            <w:r w:rsidR="00400156" w:rsidRPr="00555E98">
              <w:rPr>
                <w:rStyle w:val="Hyperlink"/>
                <w:b/>
                <w:noProof/>
                <w:sz w:val="22"/>
                <w:szCs w:val="22"/>
              </w:rPr>
              <w:t>9.</w:t>
            </w:r>
            <w:r w:rsidR="00400156" w:rsidRPr="00555E98">
              <w:rPr>
                <w:rFonts w:asciiTheme="minorHAnsi" w:eastAsiaTheme="minorEastAsia" w:hAnsiTheme="minorHAnsi" w:cstheme="minorBidi"/>
                <w:b/>
                <w:noProof/>
                <w:sz w:val="22"/>
                <w:szCs w:val="22"/>
              </w:rPr>
              <w:tab/>
            </w:r>
            <w:r w:rsidR="00400156" w:rsidRPr="00555E98">
              <w:rPr>
                <w:rStyle w:val="Hyperlink"/>
                <w:b/>
                <w:noProof/>
                <w:sz w:val="22"/>
                <w:szCs w:val="22"/>
              </w:rPr>
              <w:t>PROCEDURES</w:t>
            </w:r>
            <w:r w:rsidR="00400156" w:rsidRPr="00555E98">
              <w:rPr>
                <w:b/>
                <w:noProof/>
                <w:webHidden/>
                <w:sz w:val="22"/>
                <w:szCs w:val="22"/>
              </w:rPr>
              <w:tab/>
            </w:r>
            <w:r w:rsidR="00400156" w:rsidRPr="00555E98">
              <w:rPr>
                <w:b/>
                <w:noProof/>
                <w:webHidden/>
                <w:sz w:val="22"/>
                <w:szCs w:val="22"/>
              </w:rPr>
              <w:fldChar w:fldCharType="begin"/>
            </w:r>
            <w:r w:rsidR="00400156" w:rsidRPr="00555E98">
              <w:rPr>
                <w:b/>
                <w:noProof/>
                <w:webHidden/>
                <w:sz w:val="22"/>
                <w:szCs w:val="22"/>
              </w:rPr>
              <w:instrText xml:space="preserve"> PAGEREF _Toc483899798 \h </w:instrText>
            </w:r>
            <w:r w:rsidR="00400156" w:rsidRPr="00555E98">
              <w:rPr>
                <w:b/>
                <w:noProof/>
                <w:webHidden/>
                <w:sz w:val="22"/>
                <w:szCs w:val="22"/>
              </w:rPr>
            </w:r>
            <w:r w:rsidR="00400156" w:rsidRPr="00555E98">
              <w:rPr>
                <w:b/>
                <w:noProof/>
                <w:webHidden/>
                <w:sz w:val="22"/>
                <w:szCs w:val="22"/>
              </w:rPr>
              <w:fldChar w:fldCharType="separate"/>
            </w:r>
            <w:r w:rsidR="00360D59" w:rsidRPr="00555E98">
              <w:rPr>
                <w:b/>
                <w:noProof/>
                <w:webHidden/>
                <w:sz w:val="22"/>
                <w:szCs w:val="22"/>
              </w:rPr>
              <w:t>11</w:t>
            </w:r>
            <w:r w:rsidR="00400156" w:rsidRPr="00555E98">
              <w:rPr>
                <w:b/>
                <w:noProof/>
                <w:webHidden/>
                <w:sz w:val="22"/>
                <w:szCs w:val="22"/>
              </w:rPr>
              <w:fldChar w:fldCharType="end"/>
            </w:r>
          </w:hyperlink>
        </w:p>
        <w:p w:rsidR="00400156" w:rsidRPr="00555E98" w:rsidRDefault="0017171D" w:rsidP="00555E98">
          <w:pPr>
            <w:pStyle w:val="TOC1"/>
            <w:tabs>
              <w:tab w:val="left" w:pos="660"/>
              <w:tab w:val="right" w:leader="dot" w:pos="9954"/>
            </w:tabs>
            <w:spacing w:line="360" w:lineRule="auto"/>
            <w:rPr>
              <w:rFonts w:asciiTheme="minorHAnsi" w:eastAsiaTheme="minorEastAsia" w:hAnsiTheme="minorHAnsi" w:cstheme="minorBidi"/>
              <w:b/>
              <w:noProof/>
              <w:sz w:val="22"/>
              <w:szCs w:val="22"/>
            </w:rPr>
          </w:pPr>
          <w:hyperlink w:anchor="_Toc483899799" w:history="1">
            <w:r w:rsidR="00400156" w:rsidRPr="00555E98">
              <w:rPr>
                <w:rStyle w:val="Hyperlink"/>
                <w:b/>
                <w:noProof/>
                <w:sz w:val="22"/>
                <w:szCs w:val="22"/>
              </w:rPr>
              <w:t>10.</w:t>
            </w:r>
            <w:r w:rsidR="00400156" w:rsidRPr="00555E98">
              <w:rPr>
                <w:rFonts w:asciiTheme="minorHAnsi" w:eastAsiaTheme="minorEastAsia" w:hAnsiTheme="minorHAnsi" w:cstheme="minorBidi"/>
                <w:b/>
                <w:noProof/>
                <w:sz w:val="22"/>
                <w:szCs w:val="22"/>
              </w:rPr>
              <w:tab/>
            </w:r>
            <w:r w:rsidR="00400156" w:rsidRPr="00555E98">
              <w:rPr>
                <w:rStyle w:val="Hyperlink"/>
                <w:b/>
                <w:noProof/>
                <w:sz w:val="22"/>
                <w:szCs w:val="22"/>
              </w:rPr>
              <w:t>INVESTIGATION AND DISCIPLINARY ACTION</w:t>
            </w:r>
            <w:r w:rsidR="00400156" w:rsidRPr="00555E98">
              <w:rPr>
                <w:b/>
                <w:noProof/>
                <w:webHidden/>
                <w:sz w:val="22"/>
                <w:szCs w:val="22"/>
              </w:rPr>
              <w:tab/>
            </w:r>
            <w:r w:rsidR="00400156" w:rsidRPr="00555E98">
              <w:rPr>
                <w:b/>
                <w:noProof/>
                <w:webHidden/>
                <w:sz w:val="22"/>
                <w:szCs w:val="22"/>
              </w:rPr>
              <w:fldChar w:fldCharType="begin"/>
            </w:r>
            <w:r w:rsidR="00400156" w:rsidRPr="00555E98">
              <w:rPr>
                <w:b/>
                <w:noProof/>
                <w:webHidden/>
                <w:sz w:val="22"/>
                <w:szCs w:val="22"/>
              </w:rPr>
              <w:instrText xml:space="preserve"> PAGEREF _Toc483899799 \h </w:instrText>
            </w:r>
            <w:r w:rsidR="00400156" w:rsidRPr="00555E98">
              <w:rPr>
                <w:b/>
                <w:noProof/>
                <w:webHidden/>
                <w:sz w:val="22"/>
                <w:szCs w:val="22"/>
              </w:rPr>
            </w:r>
            <w:r w:rsidR="00400156" w:rsidRPr="00555E98">
              <w:rPr>
                <w:b/>
                <w:noProof/>
                <w:webHidden/>
                <w:sz w:val="22"/>
                <w:szCs w:val="22"/>
              </w:rPr>
              <w:fldChar w:fldCharType="separate"/>
            </w:r>
            <w:r w:rsidR="00360D59" w:rsidRPr="00555E98">
              <w:rPr>
                <w:b/>
                <w:noProof/>
                <w:webHidden/>
                <w:sz w:val="22"/>
                <w:szCs w:val="22"/>
              </w:rPr>
              <w:t>12</w:t>
            </w:r>
            <w:r w:rsidR="00400156" w:rsidRPr="00555E98">
              <w:rPr>
                <w:b/>
                <w:noProof/>
                <w:webHidden/>
                <w:sz w:val="22"/>
                <w:szCs w:val="22"/>
              </w:rPr>
              <w:fldChar w:fldCharType="end"/>
            </w:r>
          </w:hyperlink>
        </w:p>
        <w:p w:rsidR="00400156" w:rsidRPr="00555E98" w:rsidRDefault="0017171D" w:rsidP="00555E98">
          <w:pPr>
            <w:pStyle w:val="TOC1"/>
            <w:tabs>
              <w:tab w:val="left" w:pos="660"/>
              <w:tab w:val="right" w:leader="dot" w:pos="9954"/>
            </w:tabs>
            <w:spacing w:line="360" w:lineRule="auto"/>
            <w:rPr>
              <w:rFonts w:asciiTheme="minorHAnsi" w:eastAsiaTheme="minorEastAsia" w:hAnsiTheme="minorHAnsi" w:cstheme="minorBidi"/>
              <w:b/>
              <w:noProof/>
              <w:sz w:val="22"/>
              <w:szCs w:val="22"/>
            </w:rPr>
          </w:pPr>
          <w:hyperlink w:anchor="_Toc483899800" w:history="1">
            <w:r w:rsidR="00400156" w:rsidRPr="00555E98">
              <w:rPr>
                <w:rStyle w:val="Hyperlink"/>
                <w:b/>
                <w:noProof/>
                <w:sz w:val="22"/>
                <w:szCs w:val="22"/>
              </w:rPr>
              <w:t>11.</w:t>
            </w:r>
            <w:r w:rsidR="00400156" w:rsidRPr="00555E98">
              <w:rPr>
                <w:rFonts w:asciiTheme="minorHAnsi" w:eastAsiaTheme="minorEastAsia" w:hAnsiTheme="minorHAnsi" w:cstheme="minorBidi"/>
                <w:b/>
                <w:noProof/>
                <w:sz w:val="22"/>
                <w:szCs w:val="22"/>
              </w:rPr>
              <w:tab/>
            </w:r>
            <w:r w:rsidR="00400156" w:rsidRPr="00555E98">
              <w:rPr>
                <w:rStyle w:val="Hyperlink"/>
                <w:b/>
                <w:noProof/>
                <w:sz w:val="22"/>
                <w:szCs w:val="22"/>
              </w:rPr>
              <w:t>CRIMINAL AND CIVIL CHARGES</w:t>
            </w:r>
            <w:r w:rsidR="00400156" w:rsidRPr="00555E98">
              <w:rPr>
                <w:b/>
                <w:noProof/>
                <w:webHidden/>
                <w:sz w:val="22"/>
                <w:szCs w:val="22"/>
              </w:rPr>
              <w:tab/>
            </w:r>
            <w:r w:rsidR="00400156" w:rsidRPr="00555E98">
              <w:rPr>
                <w:b/>
                <w:noProof/>
                <w:webHidden/>
                <w:sz w:val="22"/>
                <w:szCs w:val="22"/>
              </w:rPr>
              <w:fldChar w:fldCharType="begin"/>
            </w:r>
            <w:r w:rsidR="00400156" w:rsidRPr="00555E98">
              <w:rPr>
                <w:b/>
                <w:noProof/>
                <w:webHidden/>
                <w:sz w:val="22"/>
                <w:szCs w:val="22"/>
              </w:rPr>
              <w:instrText xml:space="preserve"> PAGEREF _Toc483899800 \h </w:instrText>
            </w:r>
            <w:r w:rsidR="00400156" w:rsidRPr="00555E98">
              <w:rPr>
                <w:b/>
                <w:noProof/>
                <w:webHidden/>
                <w:sz w:val="22"/>
                <w:szCs w:val="22"/>
              </w:rPr>
            </w:r>
            <w:r w:rsidR="00400156" w:rsidRPr="00555E98">
              <w:rPr>
                <w:b/>
                <w:noProof/>
                <w:webHidden/>
                <w:sz w:val="22"/>
                <w:szCs w:val="22"/>
              </w:rPr>
              <w:fldChar w:fldCharType="separate"/>
            </w:r>
            <w:r w:rsidR="00360D59" w:rsidRPr="00555E98">
              <w:rPr>
                <w:b/>
                <w:noProof/>
                <w:webHidden/>
                <w:sz w:val="22"/>
                <w:szCs w:val="22"/>
              </w:rPr>
              <w:t>13</w:t>
            </w:r>
            <w:r w:rsidR="00400156" w:rsidRPr="00555E98">
              <w:rPr>
                <w:b/>
                <w:noProof/>
                <w:webHidden/>
                <w:sz w:val="22"/>
                <w:szCs w:val="22"/>
              </w:rPr>
              <w:fldChar w:fldCharType="end"/>
            </w:r>
          </w:hyperlink>
        </w:p>
        <w:p w:rsidR="00400156" w:rsidRPr="00555E98" w:rsidRDefault="0017171D" w:rsidP="00555E98">
          <w:pPr>
            <w:pStyle w:val="TOC1"/>
            <w:tabs>
              <w:tab w:val="left" w:pos="660"/>
              <w:tab w:val="right" w:leader="dot" w:pos="9954"/>
            </w:tabs>
            <w:spacing w:line="360" w:lineRule="auto"/>
            <w:rPr>
              <w:rFonts w:asciiTheme="minorHAnsi" w:eastAsiaTheme="minorEastAsia" w:hAnsiTheme="minorHAnsi" w:cstheme="minorBidi"/>
              <w:b/>
              <w:noProof/>
              <w:sz w:val="22"/>
              <w:szCs w:val="22"/>
            </w:rPr>
          </w:pPr>
          <w:hyperlink w:anchor="_Toc483899801" w:history="1">
            <w:r w:rsidR="00400156" w:rsidRPr="00555E98">
              <w:rPr>
                <w:rStyle w:val="Hyperlink"/>
                <w:b/>
                <w:noProof/>
                <w:sz w:val="22"/>
                <w:szCs w:val="22"/>
              </w:rPr>
              <w:t>12.</w:t>
            </w:r>
            <w:r w:rsidR="00400156" w:rsidRPr="00555E98">
              <w:rPr>
                <w:rFonts w:asciiTheme="minorHAnsi" w:eastAsiaTheme="minorEastAsia" w:hAnsiTheme="minorHAnsi" w:cstheme="minorBidi"/>
                <w:b/>
                <w:noProof/>
                <w:sz w:val="22"/>
                <w:szCs w:val="22"/>
              </w:rPr>
              <w:tab/>
            </w:r>
            <w:r w:rsidR="00400156" w:rsidRPr="00555E98">
              <w:rPr>
                <w:rStyle w:val="Hyperlink"/>
                <w:b/>
                <w:noProof/>
                <w:sz w:val="22"/>
                <w:szCs w:val="22"/>
              </w:rPr>
              <w:t>DISPUTE RESOLUTION</w:t>
            </w:r>
            <w:r w:rsidR="00400156" w:rsidRPr="00555E98">
              <w:rPr>
                <w:b/>
                <w:noProof/>
                <w:webHidden/>
                <w:sz w:val="22"/>
                <w:szCs w:val="22"/>
              </w:rPr>
              <w:tab/>
            </w:r>
            <w:r w:rsidR="00400156" w:rsidRPr="00555E98">
              <w:rPr>
                <w:b/>
                <w:noProof/>
                <w:webHidden/>
                <w:sz w:val="22"/>
                <w:szCs w:val="22"/>
              </w:rPr>
              <w:fldChar w:fldCharType="begin"/>
            </w:r>
            <w:r w:rsidR="00400156" w:rsidRPr="00555E98">
              <w:rPr>
                <w:b/>
                <w:noProof/>
                <w:webHidden/>
                <w:sz w:val="22"/>
                <w:szCs w:val="22"/>
              </w:rPr>
              <w:instrText xml:space="preserve"> PAGEREF _Toc483899801 \h </w:instrText>
            </w:r>
            <w:r w:rsidR="00400156" w:rsidRPr="00555E98">
              <w:rPr>
                <w:b/>
                <w:noProof/>
                <w:webHidden/>
                <w:sz w:val="22"/>
                <w:szCs w:val="22"/>
              </w:rPr>
            </w:r>
            <w:r w:rsidR="00400156" w:rsidRPr="00555E98">
              <w:rPr>
                <w:b/>
                <w:noProof/>
                <w:webHidden/>
                <w:sz w:val="22"/>
                <w:szCs w:val="22"/>
              </w:rPr>
              <w:fldChar w:fldCharType="separate"/>
            </w:r>
            <w:r w:rsidR="00360D59" w:rsidRPr="00555E98">
              <w:rPr>
                <w:b/>
                <w:noProof/>
                <w:webHidden/>
                <w:sz w:val="22"/>
                <w:szCs w:val="22"/>
              </w:rPr>
              <w:t>13</w:t>
            </w:r>
            <w:r w:rsidR="00400156" w:rsidRPr="00555E98">
              <w:rPr>
                <w:b/>
                <w:noProof/>
                <w:webHidden/>
                <w:sz w:val="22"/>
                <w:szCs w:val="22"/>
              </w:rPr>
              <w:fldChar w:fldCharType="end"/>
            </w:r>
          </w:hyperlink>
        </w:p>
        <w:p w:rsidR="00400156" w:rsidRPr="00555E98" w:rsidRDefault="0017171D" w:rsidP="00555E98">
          <w:pPr>
            <w:pStyle w:val="TOC1"/>
            <w:tabs>
              <w:tab w:val="left" w:pos="660"/>
              <w:tab w:val="right" w:leader="dot" w:pos="9954"/>
            </w:tabs>
            <w:spacing w:line="360" w:lineRule="auto"/>
            <w:rPr>
              <w:rFonts w:asciiTheme="minorHAnsi" w:eastAsiaTheme="minorEastAsia" w:hAnsiTheme="minorHAnsi" w:cstheme="minorBidi"/>
              <w:b/>
              <w:noProof/>
              <w:sz w:val="22"/>
              <w:szCs w:val="22"/>
            </w:rPr>
          </w:pPr>
          <w:hyperlink w:anchor="_Toc483899802" w:history="1">
            <w:r w:rsidR="00400156" w:rsidRPr="00555E98">
              <w:rPr>
                <w:rStyle w:val="Hyperlink"/>
                <w:b/>
                <w:noProof/>
                <w:sz w:val="22"/>
                <w:szCs w:val="22"/>
              </w:rPr>
              <w:t>13.</w:t>
            </w:r>
            <w:r w:rsidR="00400156" w:rsidRPr="00555E98">
              <w:rPr>
                <w:rFonts w:asciiTheme="minorHAnsi" w:eastAsiaTheme="minorEastAsia" w:hAnsiTheme="minorHAnsi" w:cstheme="minorBidi"/>
                <w:b/>
                <w:noProof/>
                <w:sz w:val="22"/>
                <w:szCs w:val="22"/>
              </w:rPr>
              <w:tab/>
            </w:r>
            <w:r w:rsidR="00400156" w:rsidRPr="00555E98">
              <w:rPr>
                <w:rStyle w:val="Hyperlink"/>
                <w:b/>
                <w:noProof/>
                <w:sz w:val="22"/>
                <w:szCs w:val="22"/>
              </w:rPr>
              <w:t>CONFIDENTIALITY</w:t>
            </w:r>
            <w:r w:rsidR="00400156" w:rsidRPr="00555E98">
              <w:rPr>
                <w:b/>
                <w:noProof/>
                <w:webHidden/>
                <w:sz w:val="22"/>
                <w:szCs w:val="22"/>
              </w:rPr>
              <w:tab/>
            </w:r>
            <w:r w:rsidR="00400156" w:rsidRPr="00555E98">
              <w:rPr>
                <w:b/>
                <w:noProof/>
                <w:webHidden/>
                <w:sz w:val="22"/>
                <w:szCs w:val="22"/>
              </w:rPr>
              <w:fldChar w:fldCharType="begin"/>
            </w:r>
            <w:r w:rsidR="00400156" w:rsidRPr="00555E98">
              <w:rPr>
                <w:b/>
                <w:noProof/>
                <w:webHidden/>
                <w:sz w:val="22"/>
                <w:szCs w:val="22"/>
              </w:rPr>
              <w:instrText xml:space="preserve"> PAGEREF _Toc483899802 \h </w:instrText>
            </w:r>
            <w:r w:rsidR="00400156" w:rsidRPr="00555E98">
              <w:rPr>
                <w:b/>
                <w:noProof/>
                <w:webHidden/>
                <w:sz w:val="22"/>
                <w:szCs w:val="22"/>
              </w:rPr>
            </w:r>
            <w:r w:rsidR="00400156" w:rsidRPr="00555E98">
              <w:rPr>
                <w:b/>
                <w:noProof/>
                <w:webHidden/>
                <w:sz w:val="22"/>
                <w:szCs w:val="22"/>
              </w:rPr>
              <w:fldChar w:fldCharType="separate"/>
            </w:r>
            <w:r w:rsidR="00360D59" w:rsidRPr="00555E98">
              <w:rPr>
                <w:b/>
                <w:noProof/>
                <w:webHidden/>
                <w:sz w:val="22"/>
                <w:szCs w:val="22"/>
              </w:rPr>
              <w:t>13</w:t>
            </w:r>
            <w:r w:rsidR="00400156" w:rsidRPr="00555E98">
              <w:rPr>
                <w:b/>
                <w:noProof/>
                <w:webHidden/>
                <w:sz w:val="22"/>
                <w:szCs w:val="22"/>
              </w:rPr>
              <w:fldChar w:fldCharType="end"/>
            </w:r>
          </w:hyperlink>
        </w:p>
        <w:p w:rsidR="00400156" w:rsidRPr="00555E98" w:rsidRDefault="0017171D" w:rsidP="00555E98">
          <w:pPr>
            <w:pStyle w:val="TOC1"/>
            <w:tabs>
              <w:tab w:val="left" w:pos="660"/>
              <w:tab w:val="right" w:leader="dot" w:pos="9954"/>
            </w:tabs>
            <w:spacing w:line="360" w:lineRule="auto"/>
            <w:rPr>
              <w:rFonts w:asciiTheme="minorHAnsi" w:eastAsiaTheme="minorEastAsia" w:hAnsiTheme="minorHAnsi" w:cstheme="minorBidi"/>
              <w:b/>
              <w:noProof/>
              <w:sz w:val="22"/>
              <w:szCs w:val="22"/>
            </w:rPr>
          </w:pPr>
          <w:hyperlink w:anchor="_Toc483899803" w:history="1">
            <w:r w:rsidR="00400156" w:rsidRPr="00555E98">
              <w:rPr>
                <w:rStyle w:val="Hyperlink"/>
                <w:b/>
                <w:noProof/>
                <w:sz w:val="22"/>
                <w:szCs w:val="22"/>
              </w:rPr>
              <w:t>14.</w:t>
            </w:r>
            <w:r w:rsidR="00400156" w:rsidRPr="00555E98">
              <w:rPr>
                <w:rFonts w:asciiTheme="minorHAnsi" w:eastAsiaTheme="minorEastAsia" w:hAnsiTheme="minorHAnsi" w:cstheme="minorBidi"/>
                <w:b/>
                <w:noProof/>
                <w:sz w:val="22"/>
                <w:szCs w:val="22"/>
              </w:rPr>
              <w:tab/>
            </w:r>
            <w:r w:rsidR="00400156" w:rsidRPr="00555E98">
              <w:rPr>
                <w:rStyle w:val="Hyperlink"/>
                <w:b/>
                <w:noProof/>
                <w:sz w:val="22"/>
                <w:szCs w:val="22"/>
              </w:rPr>
              <w:t>AMENDMENTS</w:t>
            </w:r>
            <w:r w:rsidR="00400156" w:rsidRPr="00555E98">
              <w:rPr>
                <w:b/>
                <w:noProof/>
                <w:webHidden/>
                <w:sz w:val="22"/>
                <w:szCs w:val="22"/>
              </w:rPr>
              <w:tab/>
            </w:r>
            <w:r w:rsidR="00400156" w:rsidRPr="00555E98">
              <w:rPr>
                <w:b/>
                <w:noProof/>
                <w:webHidden/>
                <w:sz w:val="22"/>
                <w:szCs w:val="22"/>
              </w:rPr>
              <w:fldChar w:fldCharType="begin"/>
            </w:r>
            <w:r w:rsidR="00400156" w:rsidRPr="00555E98">
              <w:rPr>
                <w:b/>
                <w:noProof/>
                <w:webHidden/>
                <w:sz w:val="22"/>
                <w:szCs w:val="22"/>
              </w:rPr>
              <w:instrText xml:space="preserve"> PAGEREF _Toc483899803 \h </w:instrText>
            </w:r>
            <w:r w:rsidR="00400156" w:rsidRPr="00555E98">
              <w:rPr>
                <w:b/>
                <w:noProof/>
                <w:webHidden/>
                <w:sz w:val="22"/>
                <w:szCs w:val="22"/>
              </w:rPr>
            </w:r>
            <w:r w:rsidR="00400156" w:rsidRPr="00555E98">
              <w:rPr>
                <w:b/>
                <w:noProof/>
                <w:webHidden/>
                <w:sz w:val="22"/>
                <w:szCs w:val="22"/>
              </w:rPr>
              <w:fldChar w:fldCharType="separate"/>
            </w:r>
            <w:r w:rsidR="00360D59" w:rsidRPr="00555E98">
              <w:rPr>
                <w:b/>
                <w:noProof/>
                <w:webHidden/>
                <w:sz w:val="22"/>
                <w:szCs w:val="22"/>
              </w:rPr>
              <w:t>14</w:t>
            </w:r>
            <w:r w:rsidR="00400156" w:rsidRPr="00555E98">
              <w:rPr>
                <w:b/>
                <w:noProof/>
                <w:webHidden/>
                <w:sz w:val="22"/>
                <w:szCs w:val="22"/>
              </w:rPr>
              <w:fldChar w:fldCharType="end"/>
            </w:r>
          </w:hyperlink>
        </w:p>
        <w:p w:rsidR="00400156" w:rsidRPr="00555E98" w:rsidRDefault="0017171D" w:rsidP="00555E98">
          <w:pPr>
            <w:pStyle w:val="TOC1"/>
            <w:tabs>
              <w:tab w:val="left" w:pos="660"/>
              <w:tab w:val="right" w:leader="dot" w:pos="9954"/>
            </w:tabs>
            <w:spacing w:line="360" w:lineRule="auto"/>
            <w:rPr>
              <w:rFonts w:asciiTheme="minorHAnsi" w:eastAsiaTheme="minorEastAsia" w:hAnsiTheme="minorHAnsi" w:cstheme="minorBidi"/>
              <w:b/>
              <w:noProof/>
              <w:sz w:val="22"/>
              <w:szCs w:val="22"/>
            </w:rPr>
          </w:pPr>
          <w:hyperlink w:anchor="_Toc483899804" w:history="1">
            <w:r w:rsidR="00400156" w:rsidRPr="00555E98">
              <w:rPr>
                <w:rStyle w:val="Hyperlink"/>
                <w:b/>
                <w:noProof/>
                <w:sz w:val="22"/>
                <w:szCs w:val="22"/>
              </w:rPr>
              <w:t>15.</w:t>
            </w:r>
            <w:r w:rsidR="00400156" w:rsidRPr="00555E98">
              <w:rPr>
                <w:rFonts w:asciiTheme="minorHAnsi" w:eastAsiaTheme="minorEastAsia" w:hAnsiTheme="minorHAnsi" w:cstheme="minorBidi"/>
                <w:b/>
                <w:noProof/>
                <w:sz w:val="22"/>
                <w:szCs w:val="22"/>
              </w:rPr>
              <w:tab/>
            </w:r>
            <w:r w:rsidR="00400156" w:rsidRPr="00555E98">
              <w:rPr>
                <w:rStyle w:val="Hyperlink"/>
                <w:b/>
                <w:noProof/>
                <w:sz w:val="22"/>
                <w:szCs w:val="22"/>
              </w:rPr>
              <w:t>EFFECTIVE DATE</w:t>
            </w:r>
            <w:r w:rsidR="00400156" w:rsidRPr="00555E98">
              <w:rPr>
                <w:b/>
                <w:noProof/>
                <w:webHidden/>
                <w:sz w:val="22"/>
                <w:szCs w:val="22"/>
              </w:rPr>
              <w:tab/>
            </w:r>
            <w:r w:rsidR="00400156" w:rsidRPr="00555E98">
              <w:rPr>
                <w:b/>
                <w:noProof/>
                <w:webHidden/>
                <w:sz w:val="22"/>
                <w:szCs w:val="22"/>
              </w:rPr>
              <w:fldChar w:fldCharType="begin"/>
            </w:r>
            <w:r w:rsidR="00400156" w:rsidRPr="00555E98">
              <w:rPr>
                <w:b/>
                <w:noProof/>
                <w:webHidden/>
                <w:sz w:val="22"/>
                <w:szCs w:val="22"/>
              </w:rPr>
              <w:instrText xml:space="preserve"> PAGEREF _Toc483899804 \h </w:instrText>
            </w:r>
            <w:r w:rsidR="00400156" w:rsidRPr="00555E98">
              <w:rPr>
                <w:b/>
                <w:noProof/>
                <w:webHidden/>
                <w:sz w:val="22"/>
                <w:szCs w:val="22"/>
              </w:rPr>
            </w:r>
            <w:r w:rsidR="00400156" w:rsidRPr="00555E98">
              <w:rPr>
                <w:b/>
                <w:noProof/>
                <w:webHidden/>
                <w:sz w:val="22"/>
                <w:szCs w:val="22"/>
              </w:rPr>
              <w:fldChar w:fldCharType="separate"/>
            </w:r>
            <w:r w:rsidR="00360D59" w:rsidRPr="00555E98">
              <w:rPr>
                <w:b/>
                <w:noProof/>
                <w:webHidden/>
                <w:sz w:val="22"/>
                <w:szCs w:val="22"/>
              </w:rPr>
              <w:t>14</w:t>
            </w:r>
            <w:r w:rsidR="00400156" w:rsidRPr="00555E98">
              <w:rPr>
                <w:b/>
                <w:noProof/>
                <w:webHidden/>
                <w:sz w:val="22"/>
                <w:szCs w:val="22"/>
              </w:rPr>
              <w:fldChar w:fldCharType="end"/>
            </w:r>
          </w:hyperlink>
        </w:p>
        <w:p w:rsidR="00043CA4" w:rsidRPr="00C5129E" w:rsidRDefault="00043CA4" w:rsidP="00416704">
          <w:pPr>
            <w:spacing w:line="480" w:lineRule="auto"/>
            <w:rPr>
              <w:b/>
            </w:rPr>
          </w:pPr>
          <w:r w:rsidRPr="00C5129E">
            <w:rPr>
              <w:rFonts w:ascii="Arial" w:hAnsi="Arial" w:cs="Arial"/>
              <w:b/>
              <w:bCs/>
            </w:rPr>
            <w:fldChar w:fldCharType="end"/>
          </w:r>
        </w:p>
      </w:sdtContent>
    </w:sdt>
    <w:p w:rsidR="00043CA4" w:rsidRPr="00C5129E" w:rsidRDefault="00043CA4">
      <w:pPr>
        <w:rPr>
          <w:rFonts w:ascii="Arial" w:hAnsi="Arial" w:cs="Arial"/>
          <w:b/>
          <w:lang w:eastAsia="en-ZA"/>
        </w:rPr>
      </w:pPr>
    </w:p>
    <w:p w:rsidR="00DF5F53" w:rsidRDefault="00DF5F53">
      <w:pPr>
        <w:rPr>
          <w:rStyle w:val="Strong"/>
          <w:rFonts w:ascii="Arial" w:hAnsi="Arial" w:cs="Arial"/>
          <w:b/>
        </w:rPr>
      </w:pPr>
      <w:bookmarkStart w:id="0" w:name="_Toc445919592"/>
      <w:r>
        <w:rPr>
          <w:rStyle w:val="Strong"/>
          <w:rFonts w:ascii="Arial" w:hAnsi="Arial" w:cs="Arial"/>
          <w:b/>
        </w:rPr>
        <w:br w:type="page"/>
      </w:r>
    </w:p>
    <w:p w:rsidR="0064611B" w:rsidRPr="00C5129E" w:rsidRDefault="0064611B" w:rsidP="00B65937">
      <w:pPr>
        <w:pStyle w:val="ListParagraph"/>
        <w:numPr>
          <w:ilvl w:val="0"/>
          <w:numId w:val="5"/>
        </w:numPr>
        <w:tabs>
          <w:tab w:val="left" w:pos="851"/>
        </w:tabs>
        <w:spacing w:line="360" w:lineRule="auto"/>
        <w:ind w:left="851" w:hanging="851"/>
        <w:contextualSpacing/>
        <w:jc w:val="both"/>
        <w:outlineLvl w:val="0"/>
        <w:rPr>
          <w:rStyle w:val="Strong"/>
          <w:rFonts w:ascii="Arial" w:hAnsi="Arial" w:cs="Arial"/>
          <w:b/>
        </w:rPr>
      </w:pPr>
      <w:bookmarkStart w:id="1" w:name="_Toc483899790"/>
      <w:r w:rsidRPr="00C5129E">
        <w:rPr>
          <w:rStyle w:val="Strong"/>
          <w:rFonts w:ascii="Arial" w:hAnsi="Arial" w:cs="Arial"/>
          <w:b/>
        </w:rPr>
        <w:t>INTRODUCTION</w:t>
      </w:r>
      <w:bookmarkEnd w:id="0"/>
      <w:bookmarkEnd w:id="1"/>
    </w:p>
    <w:p w:rsidR="00F10290" w:rsidRPr="00C5129E" w:rsidRDefault="00F10290" w:rsidP="00B65937">
      <w:pPr>
        <w:pStyle w:val="Default"/>
        <w:spacing w:line="360" w:lineRule="auto"/>
        <w:ind w:left="567"/>
        <w:jc w:val="both"/>
        <w:rPr>
          <w:rFonts w:ascii="Arial" w:hAnsi="Arial" w:cs="Arial"/>
          <w:color w:val="auto"/>
          <w:lang w:val="en-GB"/>
        </w:rPr>
      </w:pPr>
    </w:p>
    <w:p w:rsidR="00784610" w:rsidRDefault="00B65937" w:rsidP="00B65937">
      <w:pPr>
        <w:pStyle w:val="ListParagraph"/>
        <w:numPr>
          <w:ilvl w:val="1"/>
          <w:numId w:val="5"/>
        </w:numPr>
        <w:tabs>
          <w:tab w:val="left" w:pos="2955"/>
        </w:tabs>
        <w:spacing w:line="360" w:lineRule="auto"/>
        <w:ind w:left="1701" w:hanging="850"/>
        <w:contextualSpacing/>
        <w:jc w:val="both"/>
        <w:rPr>
          <w:rFonts w:ascii="Arial" w:hAnsi="Arial" w:cs="Arial"/>
        </w:rPr>
      </w:pPr>
      <w:r w:rsidRPr="00B65937">
        <w:rPr>
          <w:rFonts w:ascii="Arial" w:hAnsi="Arial" w:cs="Arial"/>
        </w:rPr>
        <w:t xml:space="preserve">This </w:t>
      </w:r>
      <w:r>
        <w:rPr>
          <w:rFonts w:ascii="Arial" w:hAnsi="Arial" w:cs="Arial"/>
        </w:rPr>
        <w:t>policy</w:t>
      </w:r>
      <w:r w:rsidRPr="00B65937">
        <w:rPr>
          <w:rFonts w:ascii="Arial" w:hAnsi="Arial" w:cs="Arial"/>
        </w:rPr>
        <w:t xml:space="preserve"> intends</w:t>
      </w:r>
      <w:r w:rsidR="00784610" w:rsidRPr="00B65937">
        <w:rPr>
          <w:rFonts w:ascii="Arial" w:hAnsi="Arial" w:cs="Arial"/>
        </w:rPr>
        <w:t xml:space="preserve"> to eliminate sexu</w:t>
      </w:r>
      <w:r w:rsidRPr="00B65937">
        <w:rPr>
          <w:rFonts w:ascii="Arial" w:hAnsi="Arial" w:cs="Arial"/>
        </w:rPr>
        <w:t xml:space="preserve">al harassment in the workplace and </w:t>
      </w:r>
      <w:r w:rsidR="002D44C8">
        <w:rPr>
          <w:rFonts w:ascii="Arial" w:hAnsi="Arial" w:cs="Arial"/>
        </w:rPr>
        <w:t>p</w:t>
      </w:r>
      <w:r w:rsidR="00784610" w:rsidRPr="00B65937">
        <w:rPr>
          <w:rFonts w:ascii="Arial" w:hAnsi="Arial" w:cs="Arial"/>
        </w:rPr>
        <w:t xml:space="preserve">rovides appropriate procedures to deal with the problem and prevent its </w:t>
      </w:r>
      <w:r w:rsidR="002D44C8">
        <w:rPr>
          <w:rFonts w:ascii="Arial" w:hAnsi="Arial" w:cs="Arial"/>
        </w:rPr>
        <w:t>r</w:t>
      </w:r>
      <w:r w:rsidR="00784610" w:rsidRPr="00B65937">
        <w:rPr>
          <w:rFonts w:ascii="Arial" w:hAnsi="Arial" w:cs="Arial"/>
        </w:rPr>
        <w:t xml:space="preserve">ecurrence.   </w:t>
      </w:r>
    </w:p>
    <w:p w:rsidR="00B65937" w:rsidRPr="00B65937" w:rsidRDefault="00B65937" w:rsidP="00B65937">
      <w:pPr>
        <w:pStyle w:val="ListParagraph"/>
        <w:tabs>
          <w:tab w:val="left" w:pos="2955"/>
        </w:tabs>
        <w:spacing w:line="360" w:lineRule="auto"/>
        <w:ind w:left="1701"/>
        <w:contextualSpacing/>
        <w:jc w:val="both"/>
        <w:rPr>
          <w:rFonts w:ascii="Arial" w:hAnsi="Arial" w:cs="Arial"/>
        </w:rPr>
      </w:pPr>
    </w:p>
    <w:p w:rsidR="00784610" w:rsidRDefault="00784610" w:rsidP="002D44C8">
      <w:pPr>
        <w:pStyle w:val="ListParagraph"/>
        <w:numPr>
          <w:ilvl w:val="1"/>
          <w:numId w:val="5"/>
        </w:numPr>
        <w:tabs>
          <w:tab w:val="left" w:pos="2955"/>
        </w:tabs>
        <w:spacing w:line="360" w:lineRule="auto"/>
        <w:ind w:left="1701" w:hanging="850"/>
        <w:contextualSpacing/>
        <w:jc w:val="both"/>
        <w:rPr>
          <w:rFonts w:ascii="Arial" w:hAnsi="Arial" w:cs="Arial"/>
        </w:rPr>
      </w:pPr>
      <w:r w:rsidRPr="00C5129E">
        <w:rPr>
          <w:rFonts w:ascii="Arial" w:hAnsi="Arial" w:cs="Arial"/>
        </w:rPr>
        <w:t xml:space="preserve">This </w:t>
      </w:r>
      <w:r w:rsidR="00B65937">
        <w:rPr>
          <w:rFonts w:ascii="Arial" w:hAnsi="Arial" w:cs="Arial"/>
        </w:rPr>
        <w:t>policy</w:t>
      </w:r>
      <w:r w:rsidRPr="00C5129E">
        <w:rPr>
          <w:rFonts w:ascii="Arial" w:hAnsi="Arial" w:cs="Arial"/>
        </w:rPr>
        <w:t xml:space="preserve"> encourages the creation of </w:t>
      </w:r>
      <w:r w:rsidR="00B65937">
        <w:rPr>
          <w:rFonts w:ascii="Arial" w:hAnsi="Arial" w:cs="Arial"/>
        </w:rPr>
        <w:t xml:space="preserve">a </w:t>
      </w:r>
      <w:r w:rsidRPr="00C5129E">
        <w:rPr>
          <w:rFonts w:ascii="Arial" w:hAnsi="Arial" w:cs="Arial"/>
        </w:rPr>
        <w:t>workplace that are free of sexual  harassment,</w:t>
      </w:r>
      <w:r w:rsidR="00B65937">
        <w:rPr>
          <w:rFonts w:ascii="Arial" w:hAnsi="Arial" w:cs="Arial"/>
        </w:rPr>
        <w:t xml:space="preserve"> </w:t>
      </w:r>
      <w:r w:rsidRPr="00C5129E">
        <w:rPr>
          <w:rFonts w:ascii="Arial" w:hAnsi="Arial" w:cs="Arial"/>
        </w:rPr>
        <w:t xml:space="preserve">where </w:t>
      </w:r>
      <w:r w:rsidR="00B65937">
        <w:rPr>
          <w:rFonts w:ascii="Arial" w:hAnsi="Arial" w:cs="Arial"/>
        </w:rPr>
        <w:t>the employer</w:t>
      </w:r>
      <w:r w:rsidRPr="00C5129E">
        <w:rPr>
          <w:rFonts w:ascii="Arial" w:hAnsi="Arial" w:cs="Arial"/>
        </w:rPr>
        <w:t xml:space="preserve"> and employees respect one another's integrity and dignity,</w:t>
      </w:r>
      <w:r w:rsidR="00B65937">
        <w:rPr>
          <w:rFonts w:ascii="Arial" w:hAnsi="Arial" w:cs="Arial"/>
        </w:rPr>
        <w:t xml:space="preserve"> </w:t>
      </w:r>
      <w:r w:rsidRPr="00C5129E">
        <w:rPr>
          <w:rFonts w:ascii="Arial" w:hAnsi="Arial" w:cs="Arial"/>
        </w:rPr>
        <w:t xml:space="preserve">their </w:t>
      </w:r>
      <w:r w:rsidR="00B65937">
        <w:rPr>
          <w:rFonts w:ascii="Arial" w:hAnsi="Arial" w:cs="Arial"/>
        </w:rPr>
        <w:t>privacy</w:t>
      </w:r>
      <w:r w:rsidRPr="00C5129E">
        <w:rPr>
          <w:rFonts w:ascii="Arial" w:hAnsi="Arial" w:cs="Arial"/>
        </w:rPr>
        <w:t xml:space="preserve"> and their right to equity in the workplace.</w:t>
      </w:r>
    </w:p>
    <w:p w:rsidR="00B65937" w:rsidRPr="00B65937" w:rsidRDefault="00B65937" w:rsidP="00F923D2">
      <w:pPr>
        <w:pStyle w:val="ListParagraph"/>
        <w:spacing w:line="360" w:lineRule="auto"/>
        <w:rPr>
          <w:rFonts w:ascii="Arial" w:hAnsi="Arial" w:cs="Arial"/>
        </w:rPr>
      </w:pPr>
    </w:p>
    <w:p w:rsidR="00F52F25" w:rsidRPr="00C5129E" w:rsidRDefault="00B65937" w:rsidP="00F923D2">
      <w:pPr>
        <w:pStyle w:val="ListParagraph"/>
        <w:numPr>
          <w:ilvl w:val="0"/>
          <w:numId w:val="5"/>
        </w:numPr>
        <w:tabs>
          <w:tab w:val="left" w:pos="851"/>
        </w:tabs>
        <w:spacing w:line="360" w:lineRule="auto"/>
        <w:ind w:left="851" w:hanging="851"/>
        <w:contextualSpacing/>
        <w:jc w:val="both"/>
        <w:outlineLvl w:val="0"/>
        <w:rPr>
          <w:rStyle w:val="Strong"/>
          <w:rFonts w:ascii="Arial" w:hAnsi="Arial"/>
          <w:b/>
        </w:rPr>
      </w:pPr>
      <w:bookmarkStart w:id="2" w:name="_Toc483899791"/>
      <w:r>
        <w:rPr>
          <w:rStyle w:val="Strong"/>
          <w:rFonts w:ascii="Arial" w:hAnsi="Arial"/>
          <w:b/>
        </w:rPr>
        <w:t>P</w:t>
      </w:r>
      <w:r w:rsidR="00F52F25" w:rsidRPr="00C5129E">
        <w:rPr>
          <w:rStyle w:val="Strong"/>
          <w:rFonts w:ascii="Arial" w:hAnsi="Arial"/>
          <w:b/>
        </w:rPr>
        <w:t>URPOSE</w:t>
      </w:r>
      <w:r w:rsidR="00867838" w:rsidRPr="00C5129E">
        <w:rPr>
          <w:rStyle w:val="Strong"/>
          <w:rFonts w:ascii="Arial" w:hAnsi="Arial"/>
          <w:b/>
        </w:rPr>
        <w:t xml:space="preserve"> AND OBJECTIVES</w:t>
      </w:r>
      <w:bookmarkEnd w:id="2"/>
    </w:p>
    <w:p w:rsidR="0064611B" w:rsidRPr="00C5129E" w:rsidRDefault="0064611B" w:rsidP="00F923D2">
      <w:pPr>
        <w:autoSpaceDE w:val="0"/>
        <w:autoSpaceDN w:val="0"/>
        <w:adjustRightInd w:val="0"/>
        <w:spacing w:line="360" w:lineRule="auto"/>
        <w:jc w:val="both"/>
        <w:rPr>
          <w:rFonts w:ascii="Arial" w:hAnsi="Arial" w:cs="Arial"/>
          <w:lang w:eastAsia="en-ZA"/>
        </w:rPr>
      </w:pPr>
    </w:p>
    <w:p w:rsidR="000E3A50" w:rsidRPr="00C5129E" w:rsidRDefault="00784610" w:rsidP="00F923D2">
      <w:pPr>
        <w:pStyle w:val="ListParagraph"/>
        <w:numPr>
          <w:ilvl w:val="1"/>
          <w:numId w:val="5"/>
        </w:numPr>
        <w:tabs>
          <w:tab w:val="left" w:pos="2955"/>
        </w:tabs>
        <w:spacing w:line="360" w:lineRule="auto"/>
        <w:ind w:left="1701" w:hanging="850"/>
        <w:contextualSpacing/>
        <w:jc w:val="both"/>
        <w:rPr>
          <w:rFonts w:ascii="Arial" w:hAnsi="Arial" w:cs="Arial"/>
        </w:rPr>
      </w:pPr>
      <w:r w:rsidRPr="00C5129E">
        <w:rPr>
          <w:rFonts w:ascii="Arial" w:hAnsi="Arial" w:cs="Arial"/>
        </w:rPr>
        <w:t xml:space="preserve">To provide for a comprehensive policy which shall address, prevent and curb sexual harassment within </w:t>
      </w:r>
      <w:r w:rsidR="007A51D4">
        <w:rPr>
          <w:rFonts w:ascii="Arial" w:hAnsi="Arial" w:cs="Arial"/>
        </w:rPr>
        <w:t xml:space="preserve">the </w:t>
      </w:r>
      <w:r w:rsidR="000E715A">
        <w:rPr>
          <w:rFonts w:ascii="Arial" w:hAnsi="Arial" w:cs="Arial"/>
        </w:rPr>
        <w:t>Cederberg</w:t>
      </w:r>
      <w:r w:rsidR="00B65937">
        <w:rPr>
          <w:rFonts w:ascii="Arial" w:hAnsi="Arial" w:cs="Arial"/>
        </w:rPr>
        <w:t xml:space="preserve"> Municipality</w:t>
      </w:r>
      <w:r w:rsidRPr="00C5129E">
        <w:rPr>
          <w:rFonts w:ascii="Arial" w:hAnsi="Arial" w:cs="Arial"/>
        </w:rPr>
        <w:t xml:space="preserve"> in the most efficient, professional and cost-effective way and is compliant with </w:t>
      </w:r>
      <w:r w:rsidR="00B65937">
        <w:rPr>
          <w:rFonts w:ascii="Arial" w:hAnsi="Arial" w:cs="Arial"/>
        </w:rPr>
        <w:t xml:space="preserve">the </w:t>
      </w:r>
      <w:r w:rsidR="007A51D4" w:rsidRPr="007A51D4">
        <w:rPr>
          <w:rFonts w:ascii="Arial" w:hAnsi="Arial" w:cs="Arial"/>
        </w:rPr>
        <w:t>Amended Code of Good Practice on the Handling of Sexual Harassment Cases in the Workplace, 2005</w:t>
      </w:r>
      <w:r w:rsidRPr="00C5129E">
        <w:rPr>
          <w:rFonts w:ascii="Arial" w:hAnsi="Arial" w:cs="Arial"/>
        </w:rPr>
        <w:t>.</w:t>
      </w:r>
    </w:p>
    <w:p w:rsidR="00B47797" w:rsidRPr="00C5129E" w:rsidRDefault="00B47797" w:rsidP="00F923D2">
      <w:pPr>
        <w:pStyle w:val="ListParagraph"/>
        <w:tabs>
          <w:tab w:val="left" w:pos="2955"/>
        </w:tabs>
        <w:spacing w:line="360" w:lineRule="auto"/>
        <w:ind w:left="1701"/>
        <w:contextualSpacing/>
        <w:jc w:val="both"/>
        <w:rPr>
          <w:rFonts w:ascii="Arial" w:hAnsi="Arial" w:cs="Arial"/>
        </w:rPr>
      </w:pPr>
    </w:p>
    <w:p w:rsidR="00784610" w:rsidRPr="00C5129E" w:rsidRDefault="00784610" w:rsidP="00F923D2">
      <w:pPr>
        <w:pStyle w:val="ListParagraph"/>
        <w:numPr>
          <w:ilvl w:val="1"/>
          <w:numId w:val="5"/>
        </w:numPr>
        <w:tabs>
          <w:tab w:val="left" w:pos="2955"/>
        </w:tabs>
        <w:spacing w:line="360" w:lineRule="auto"/>
        <w:ind w:left="1701" w:hanging="850"/>
        <w:contextualSpacing/>
        <w:jc w:val="both"/>
        <w:rPr>
          <w:rFonts w:ascii="Arial" w:hAnsi="Arial" w:cs="Arial"/>
        </w:rPr>
      </w:pPr>
      <w:r w:rsidRPr="00C5129E">
        <w:rPr>
          <w:rFonts w:ascii="Arial" w:hAnsi="Arial" w:cs="Arial"/>
        </w:rPr>
        <w:t>The desired outcome of this policy and procedure is to make everyone better understand the seriousness of all acts of sexual harassment whether intentional or negligent</w:t>
      </w:r>
      <w:r w:rsidR="00B65937">
        <w:rPr>
          <w:rFonts w:ascii="Arial" w:hAnsi="Arial" w:cs="Arial"/>
        </w:rPr>
        <w:t>,</w:t>
      </w:r>
      <w:r w:rsidRPr="00C5129E">
        <w:rPr>
          <w:rFonts w:ascii="Arial" w:hAnsi="Arial" w:cs="Arial"/>
        </w:rPr>
        <w:t xml:space="preserve"> as well as to deal with such issues decisively.</w:t>
      </w:r>
    </w:p>
    <w:p w:rsidR="00784610" w:rsidRPr="00C5129E" w:rsidRDefault="00784610" w:rsidP="00F923D2">
      <w:pPr>
        <w:pStyle w:val="ListParagraph"/>
        <w:tabs>
          <w:tab w:val="left" w:pos="2955"/>
        </w:tabs>
        <w:spacing w:line="360" w:lineRule="auto"/>
        <w:ind w:left="1701"/>
        <w:contextualSpacing/>
        <w:jc w:val="both"/>
        <w:rPr>
          <w:rFonts w:ascii="Arial" w:hAnsi="Arial" w:cs="Arial"/>
        </w:rPr>
      </w:pPr>
    </w:p>
    <w:p w:rsidR="00784610" w:rsidRPr="00C5129E" w:rsidRDefault="00784610" w:rsidP="00F923D2">
      <w:pPr>
        <w:pStyle w:val="ListParagraph"/>
        <w:numPr>
          <w:ilvl w:val="1"/>
          <w:numId w:val="5"/>
        </w:numPr>
        <w:tabs>
          <w:tab w:val="left" w:pos="2955"/>
        </w:tabs>
        <w:spacing w:line="360" w:lineRule="auto"/>
        <w:ind w:left="1701" w:hanging="850"/>
        <w:contextualSpacing/>
        <w:jc w:val="both"/>
        <w:rPr>
          <w:rFonts w:ascii="Arial" w:hAnsi="Arial" w:cs="Arial"/>
        </w:rPr>
      </w:pPr>
      <w:r w:rsidRPr="00C5129E">
        <w:rPr>
          <w:rFonts w:ascii="Arial" w:hAnsi="Arial" w:cs="Arial"/>
        </w:rPr>
        <w:t xml:space="preserve">To provide a work environment free from harassment of any kind and in particular sexual harassment. In this regard the respect of individual dignity of </w:t>
      </w:r>
      <w:r w:rsidR="002D44C8">
        <w:rPr>
          <w:rFonts w:ascii="Arial" w:hAnsi="Arial" w:cs="Arial"/>
        </w:rPr>
        <w:t>e</w:t>
      </w:r>
      <w:r w:rsidRPr="00C5129E">
        <w:rPr>
          <w:rFonts w:ascii="Arial" w:hAnsi="Arial" w:cs="Arial"/>
        </w:rPr>
        <w:t xml:space="preserve">veryone in the </w:t>
      </w:r>
      <w:r w:rsidR="00B65937">
        <w:rPr>
          <w:rFonts w:ascii="Arial" w:hAnsi="Arial" w:cs="Arial"/>
        </w:rPr>
        <w:t>Municipality</w:t>
      </w:r>
      <w:r w:rsidRPr="00C5129E">
        <w:rPr>
          <w:rFonts w:ascii="Arial" w:hAnsi="Arial" w:cs="Arial"/>
        </w:rPr>
        <w:t xml:space="preserve"> is of critical importance. </w:t>
      </w:r>
    </w:p>
    <w:p w:rsidR="00784610" w:rsidRPr="00C5129E" w:rsidRDefault="00784610" w:rsidP="00F923D2">
      <w:pPr>
        <w:pStyle w:val="ListParagraph"/>
        <w:tabs>
          <w:tab w:val="left" w:pos="2955"/>
        </w:tabs>
        <w:spacing w:line="360" w:lineRule="auto"/>
        <w:ind w:left="1701"/>
        <w:contextualSpacing/>
        <w:jc w:val="both"/>
        <w:rPr>
          <w:rFonts w:ascii="Arial" w:hAnsi="Arial" w:cs="Arial"/>
        </w:rPr>
      </w:pPr>
    </w:p>
    <w:p w:rsidR="00784610" w:rsidRPr="00C5129E" w:rsidRDefault="00784610" w:rsidP="00F923D2">
      <w:pPr>
        <w:pStyle w:val="ListParagraph"/>
        <w:numPr>
          <w:ilvl w:val="1"/>
          <w:numId w:val="5"/>
        </w:numPr>
        <w:tabs>
          <w:tab w:val="left" w:pos="2955"/>
        </w:tabs>
        <w:spacing w:line="360" w:lineRule="auto"/>
        <w:ind w:left="1701" w:hanging="850"/>
        <w:contextualSpacing/>
        <w:jc w:val="both"/>
        <w:rPr>
          <w:rFonts w:ascii="Arial" w:hAnsi="Arial" w:cs="Arial"/>
        </w:rPr>
      </w:pPr>
      <w:r w:rsidRPr="00C5129E">
        <w:rPr>
          <w:rFonts w:ascii="Arial" w:hAnsi="Arial" w:cs="Arial"/>
        </w:rPr>
        <w:t>To prevent abuse of human rights.</w:t>
      </w:r>
    </w:p>
    <w:p w:rsidR="00784610" w:rsidRPr="00C5129E" w:rsidRDefault="00784610" w:rsidP="00F923D2">
      <w:pPr>
        <w:pStyle w:val="ListParagraph"/>
        <w:tabs>
          <w:tab w:val="left" w:pos="2955"/>
        </w:tabs>
        <w:spacing w:line="360" w:lineRule="auto"/>
        <w:ind w:left="1701"/>
        <w:contextualSpacing/>
        <w:jc w:val="both"/>
        <w:rPr>
          <w:rFonts w:ascii="Arial" w:hAnsi="Arial" w:cs="Arial"/>
        </w:rPr>
      </w:pPr>
    </w:p>
    <w:p w:rsidR="00784610" w:rsidRPr="00C5129E" w:rsidRDefault="00784610" w:rsidP="00F923D2">
      <w:pPr>
        <w:pStyle w:val="ListParagraph"/>
        <w:numPr>
          <w:ilvl w:val="1"/>
          <w:numId w:val="5"/>
        </w:numPr>
        <w:tabs>
          <w:tab w:val="left" w:pos="2955"/>
        </w:tabs>
        <w:spacing w:line="360" w:lineRule="auto"/>
        <w:ind w:left="1701" w:hanging="850"/>
        <w:contextualSpacing/>
        <w:jc w:val="both"/>
        <w:rPr>
          <w:rFonts w:ascii="Arial" w:hAnsi="Arial" w:cs="Arial"/>
        </w:rPr>
      </w:pPr>
      <w:r w:rsidRPr="00C5129E">
        <w:rPr>
          <w:rFonts w:ascii="Arial" w:hAnsi="Arial" w:cs="Arial"/>
        </w:rPr>
        <w:t xml:space="preserve">To promote a professional relationship amongst all employees. </w:t>
      </w:r>
    </w:p>
    <w:p w:rsidR="00784610" w:rsidRPr="00C5129E" w:rsidRDefault="00784610" w:rsidP="00F923D2">
      <w:pPr>
        <w:tabs>
          <w:tab w:val="left" w:pos="2955"/>
        </w:tabs>
        <w:spacing w:line="360" w:lineRule="auto"/>
        <w:ind w:left="900"/>
        <w:contextualSpacing/>
        <w:jc w:val="both"/>
        <w:rPr>
          <w:rFonts w:ascii="Arial" w:hAnsi="Arial" w:cs="Arial"/>
        </w:rPr>
      </w:pPr>
    </w:p>
    <w:p w:rsidR="00784610" w:rsidRPr="00C5129E" w:rsidRDefault="00784610" w:rsidP="00F923D2">
      <w:pPr>
        <w:pStyle w:val="ListParagraph"/>
        <w:numPr>
          <w:ilvl w:val="1"/>
          <w:numId w:val="5"/>
        </w:numPr>
        <w:tabs>
          <w:tab w:val="left" w:pos="2955"/>
        </w:tabs>
        <w:spacing w:line="360" w:lineRule="auto"/>
        <w:ind w:left="1701" w:hanging="850"/>
        <w:contextualSpacing/>
        <w:jc w:val="both"/>
        <w:rPr>
          <w:rFonts w:ascii="Arial" w:hAnsi="Arial" w:cs="Arial"/>
        </w:rPr>
      </w:pPr>
      <w:r w:rsidRPr="00C5129E">
        <w:rPr>
          <w:rFonts w:ascii="Arial" w:hAnsi="Arial" w:cs="Arial"/>
        </w:rPr>
        <w:t>To promote a professional client relationship.</w:t>
      </w:r>
    </w:p>
    <w:p w:rsidR="00784610" w:rsidRPr="00C5129E" w:rsidRDefault="00784610" w:rsidP="00F923D2">
      <w:pPr>
        <w:pStyle w:val="ListParagraph"/>
        <w:tabs>
          <w:tab w:val="left" w:pos="2955"/>
        </w:tabs>
        <w:spacing w:line="360" w:lineRule="auto"/>
        <w:ind w:left="1701"/>
        <w:contextualSpacing/>
        <w:jc w:val="both"/>
        <w:rPr>
          <w:rFonts w:ascii="Arial" w:hAnsi="Arial" w:cs="Arial"/>
        </w:rPr>
      </w:pPr>
    </w:p>
    <w:p w:rsidR="00784610" w:rsidRPr="00C5129E" w:rsidRDefault="00784610" w:rsidP="00F923D2">
      <w:pPr>
        <w:pStyle w:val="ListParagraph"/>
        <w:numPr>
          <w:ilvl w:val="1"/>
          <w:numId w:val="5"/>
        </w:numPr>
        <w:tabs>
          <w:tab w:val="left" w:pos="2955"/>
        </w:tabs>
        <w:spacing w:line="360" w:lineRule="auto"/>
        <w:ind w:left="1701" w:hanging="850"/>
        <w:contextualSpacing/>
        <w:jc w:val="both"/>
        <w:rPr>
          <w:rFonts w:ascii="Arial" w:hAnsi="Arial" w:cs="Arial"/>
        </w:rPr>
      </w:pPr>
      <w:r w:rsidRPr="00C5129E">
        <w:rPr>
          <w:rFonts w:ascii="Arial" w:hAnsi="Arial" w:cs="Arial"/>
        </w:rPr>
        <w:t>To have guidelines in dealing with incidents of sexual harassment.</w:t>
      </w:r>
    </w:p>
    <w:p w:rsidR="00784610" w:rsidRPr="00C5129E" w:rsidRDefault="00784610" w:rsidP="00F923D2">
      <w:pPr>
        <w:pStyle w:val="ListParagraph"/>
        <w:tabs>
          <w:tab w:val="left" w:pos="2955"/>
        </w:tabs>
        <w:spacing w:line="360" w:lineRule="auto"/>
        <w:ind w:left="1701"/>
        <w:contextualSpacing/>
        <w:jc w:val="both"/>
        <w:rPr>
          <w:rFonts w:ascii="Arial" w:hAnsi="Arial" w:cs="Arial"/>
        </w:rPr>
      </w:pPr>
    </w:p>
    <w:p w:rsidR="00784610" w:rsidRPr="00C5129E" w:rsidRDefault="00784610" w:rsidP="00F923D2">
      <w:pPr>
        <w:pStyle w:val="ListParagraph"/>
        <w:numPr>
          <w:ilvl w:val="1"/>
          <w:numId w:val="5"/>
        </w:numPr>
        <w:tabs>
          <w:tab w:val="left" w:pos="2955"/>
        </w:tabs>
        <w:spacing w:line="360" w:lineRule="auto"/>
        <w:ind w:left="1701" w:hanging="850"/>
        <w:contextualSpacing/>
        <w:jc w:val="both"/>
        <w:rPr>
          <w:rFonts w:ascii="Arial" w:hAnsi="Arial" w:cs="Arial"/>
        </w:rPr>
      </w:pPr>
      <w:r w:rsidRPr="00C5129E">
        <w:rPr>
          <w:rFonts w:ascii="Arial" w:hAnsi="Arial" w:cs="Arial"/>
        </w:rPr>
        <w:t>To promote mutual respe</w:t>
      </w:r>
      <w:r w:rsidR="007A51D4">
        <w:rPr>
          <w:rFonts w:ascii="Arial" w:hAnsi="Arial" w:cs="Arial"/>
        </w:rPr>
        <w:t>ct between employees and the</w:t>
      </w:r>
      <w:r w:rsidR="00F923D2">
        <w:rPr>
          <w:rFonts w:ascii="Arial" w:hAnsi="Arial" w:cs="Arial"/>
        </w:rPr>
        <w:t xml:space="preserve"> employer</w:t>
      </w:r>
      <w:r w:rsidRPr="00C5129E">
        <w:rPr>
          <w:rFonts w:ascii="Arial" w:hAnsi="Arial" w:cs="Arial"/>
        </w:rPr>
        <w:t>.</w:t>
      </w:r>
    </w:p>
    <w:p w:rsidR="00784610" w:rsidRPr="00C5129E" w:rsidRDefault="00784610" w:rsidP="00F923D2">
      <w:pPr>
        <w:pStyle w:val="ListParagraph"/>
        <w:tabs>
          <w:tab w:val="left" w:pos="2955"/>
        </w:tabs>
        <w:spacing w:line="360" w:lineRule="auto"/>
        <w:ind w:left="1701"/>
        <w:contextualSpacing/>
        <w:jc w:val="both"/>
        <w:rPr>
          <w:rFonts w:ascii="Arial" w:hAnsi="Arial" w:cs="Arial"/>
        </w:rPr>
      </w:pPr>
    </w:p>
    <w:p w:rsidR="00784610" w:rsidRPr="00C5129E" w:rsidRDefault="007A51D4" w:rsidP="00F923D2">
      <w:pPr>
        <w:pStyle w:val="ListParagraph"/>
        <w:numPr>
          <w:ilvl w:val="1"/>
          <w:numId w:val="5"/>
        </w:numPr>
        <w:tabs>
          <w:tab w:val="left" w:pos="2955"/>
        </w:tabs>
        <w:spacing w:line="360" w:lineRule="auto"/>
        <w:ind w:left="1701" w:hanging="850"/>
        <w:contextualSpacing/>
        <w:jc w:val="both"/>
        <w:rPr>
          <w:rFonts w:ascii="Arial" w:hAnsi="Arial" w:cs="Arial"/>
        </w:rPr>
      </w:pPr>
      <w:r w:rsidRPr="007A51D4">
        <w:rPr>
          <w:rFonts w:ascii="Arial" w:hAnsi="Arial" w:cs="Arial"/>
        </w:rPr>
        <w:t>To guide employees, perpetrators and/or victims of sexual harassment which include</w:t>
      </w:r>
      <w:r w:rsidR="00784610" w:rsidRPr="00C5129E">
        <w:rPr>
          <w:rFonts w:ascii="Arial" w:hAnsi="Arial" w:cs="Arial"/>
        </w:rPr>
        <w:t xml:space="preserve">: </w:t>
      </w:r>
    </w:p>
    <w:p w:rsidR="00784610" w:rsidRPr="00C5129E" w:rsidRDefault="00784610" w:rsidP="00F923D2">
      <w:pPr>
        <w:pStyle w:val="ListParagraph"/>
        <w:spacing w:line="360" w:lineRule="auto"/>
      </w:pPr>
    </w:p>
    <w:p w:rsidR="00784610" w:rsidRPr="00C5129E" w:rsidRDefault="00784610" w:rsidP="00F923D2">
      <w:pPr>
        <w:pStyle w:val="ListParagraph"/>
        <w:numPr>
          <w:ilvl w:val="2"/>
          <w:numId w:val="5"/>
        </w:numPr>
        <w:tabs>
          <w:tab w:val="left" w:pos="2955"/>
        </w:tabs>
        <w:spacing w:line="360" w:lineRule="auto"/>
        <w:ind w:left="2970" w:hanging="1260"/>
        <w:contextualSpacing/>
        <w:jc w:val="both"/>
        <w:rPr>
          <w:rFonts w:ascii="Arial" w:hAnsi="Arial" w:cs="Arial"/>
        </w:rPr>
      </w:pPr>
      <w:r w:rsidRPr="00C5129E">
        <w:rPr>
          <w:rFonts w:ascii="Arial" w:hAnsi="Arial" w:cs="Arial"/>
        </w:rPr>
        <w:t>Employees</w:t>
      </w:r>
      <w:r w:rsidR="00F923D2">
        <w:rPr>
          <w:rFonts w:ascii="Arial" w:hAnsi="Arial" w:cs="Arial"/>
        </w:rPr>
        <w:t>.</w:t>
      </w:r>
      <w:r w:rsidRPr="00C5129E">
        <w:rPr>
          <w:rFonts w:ascii="Arial" w:hAnsi="Arial" w:cs="Arial"/>
        </w:rPr>
        <w:t xml:space="preserve"> </w:t>
      </w:r>
    </w:p>
    <w:p w:rsidR="00784610" w:rsidRPr="00C5129E" w:rsidRDefault="00784610" w:rsidP="00F923D2">
      <w:pPr>
        <w:tabs>
          <w:tab w:val="left" w:pos="2955"/>
        </w:tabs>
        <w:spacing w:line="360" w:lineRule="auto"/>
        <w:ind w:left="1710"/>
        <w:contextualSpacing/>
        <w:jc w:val="both"/>
        <w:rPr>
          <w:rFonts w:ascii="Arial" w:hAnsi="Arial" w:cs="Arial"/>
        </w:rPr>
      </w:pPr>
    </w:p>
    <w:p w:rsidR="00784610" w:rsidRPr="00C5129E" w:rsidRDefault="00784610" w:rsidP="00F923D2">
      <w:pPr>
        <w:pStyle w:val="ListParagraph"/>
        <w:numPr>
          <w:ilvl w:val="2"/>
          <w:numId w:val="5"/>
        </w:numPr>
        <w:tabs>
          <w:tab w:val="left" w:pos="2955"/>
        </w:tabs>
        <w:spacing w:line="360" w:lineRule="auto"/>
        <w:ind w:left="2970" w:hanging="1260"/>
        <w:contextualSpacing/>
        <w:jc w:val="both"/>
        <w:rPr>
          <w:rFonts w:ascii="Arial" w:hAnsi="Arial" w:cs="Arial"/>
        </w:rPr>
      </w:pPr>
      <w:r w:rsidRPr="00C5129E">
        <w:rPr>
          <w:rFonts w:ascii="Arial" w:hAnsi="Arial" w:cs="Arial"/>
        </w:rPr>
        <w:t>Job Applicants</w:t>
      </w:r>
      <w:r w:rsidR="00F923D2">
        <w:rPr>
          <w:rFonts w:ascii="Arial" w:hAnsi="Arial" w:cs="Arial"/>
        </w:rPr>
        <w:t>.</w:t>
      </w:r>
      <w:r w:rsidRPr="00C5129E">
        <w:rPr>
          <w:rFonts w:ascii="Arial" w:hAnsi="Arial" w:cs="Arial"/>
        </w:rPr>
        <w:t xml:space="preserve"> </w:t>
      </w:r>
    </w:p>
    <w:p w:rsidR="00784610" w:rsidRPr="00C5129E" w:rsidRDefault="00784610" w:rsidP="00F923D2">
      <w:pPr>
        <w:tabs>
          <w:tab w:val="left" w:pos="2955"/>
        </w:tabs>
        <w:spacing w:line="360" w:lineRule="auto"/>
        <w:ind w:left="1710"/>
        <w:contextualSpacing/>
        <w:jc w:val="both"/>
        <w:rPr>
          <w:rFonts w:ascii="Arial" w:hAnsi="Arial" w:cs="Arial"/>
        </w:rPr>
      </w:pPr>
    </w:p>
    <w:p w:rsidR="00784610" w:rsidRPr="00C5129E" w:rsidRDefault="00784610" w:rsidP="00F923D2">
      <w:pPr>
        <w:pStyle w:val="ListParagraph"/>
        <w:numPr>
          <w:ilvl w:val="2"/>
          <w:numId w:val="5"/>
        </w:numPr>
        <w:tabs>
          <w:tab w:val="left" w:pos="2955"/>
        </w:tabs>
        <w:spacing w:line="360" w:lineRule="auto"/>
        <w:ind w:left="2970" w:hanging="1260"/>
        <w:contextualSpacing/>
        <w:jc w:val="both"/>
        <w:rPr>
          <w:rFonts w:ascii="Arial" w:hAnsi="Arial" w:cs="Arial"/>
        </w:rPr>
      </w:pPr>
      <w:r w:rsidRPr="00C5129E">
        <w:rPr>
          <w:rFonts w:ascii="Arial" w:hAnsi="Arial" w:cs="Arial"/>
        </w:rPr>
        <w:t>Clients</w:t>
      </w:r>
      <w:r w:rsidR="00F923D2">
        <w:rPr>
          <w:rFonts w:ascii="Arial" w:hAnsi="Arial" w:cs="Arial"/>
        </w:rPr>
        <w:t>.</w:t>
      </w:r>
      <w:r w:rsidRPr="00C5129E">
        <w:rPr>
          <w:rFonts w:ascii="Arial" w:hAnsi="Arial" w:cs="Arial"/>
        </w:rPr>
        <w:t xml:space="preserve"> </w:t>
      </w:r>
    </w:p>
    <w:p w:rsidR="00784610" w:rsidRPr="00C5129E" w:rsidRDefault="00784610" w:rsidP="00F923D2">
      <w:pPr>
        <w:tabs>
          <w:tab w:val="left" w:pos="2955"/>
        </w:tabs>
        <w:spacing w:line="360" w:lineRule="auto"/>
        <w:ind w:left="1710"/>
        <w:contextualSpacing/>
        <w:jc w:val="both"/>
        <w:rPr>
          <w:rFonts w:ascii="Arial" w:hAnsi="Arial" w:cs="Arial"/>
        </w:rPr>
      </w:pPr>
    </w:p>
    <w:p w:rsidR="00784610" w:rsidRPr="00C5129E" w:rsidRDefault="00784610" w:rsidP="00F923D2">
      <w:pPr>
        <w:pStyle w:val="ListParagraph"/>
        <w:numPr>
          <w:ilvl w:val="2"/>
          <w:numId w:val="5"/>
        </w:numPr>
        <w:tabs>
          <w:tab w:val="left" w:pos="2955"/>
        </w:tabs>
        <w:spacing w:line="360" w:lineRule="auto"/>
        <w:ind w:left="2970" w:hanging="1260"/>
        <w:contextualSpacing/>
        <w:jc w:val="both"/>
        <w:rPr>
          <w:rFonts w:ascii="Arial" w:hAnsi="Arial" w:cs="Arial"/>
        </w:rPr>
      </w:pPr>
      <w:r w:rsidRPr="00C5129E">
        <w:rPr>
          <w:rFonts w:ascii="Arial" w:hAnsi="Arial" w:cs="Arial"/>
        </w:rPr>
        <w:t>Suppliers</w:t>
      </w:r>
      <w:r w:rsidR="00F923D2">
        <w:rPr>
          <w:rFonts w:ascii="Arial" w:hAnsi="Arial" w:cs="Arial"/>
        </w:rPr>
        <w:t>.</w:t>
      </w:r>
      <w:r w:rsidRPr="00C5129E">
        <w:rPr>
          <w:rFonts w:ascii="Arial" w:hAnsi="Arial" w:cs="Arial"/>
        </w:rPr>
        <w:t xml:space="preserve"> </w:t>
      </w:r>
    </w:p>
    <w:p w:rsidR="00784610" w:rsidRPr="00C5129E" w:rsidRDefault="00784610" w:rsidP="00F923D2">
      <w:pPr>
        <w:tabs>
          <w:tab w:val="left" w:pos="2955"/>
        </w:tabs>
        <w:spacing w:line="360" w:lineRule="auto"/>
        <w:ind w:left="1710"/>
        <w:contextualSpacing/>
        <w:jc w:val="both"/>
        <w:rPr>
          <w:rFonts w:ascii="Arial" w:hAnsi="Arial" w:cs="Arial"/>
        </w:rPr>
      </w:pPr>
    </w:p>
    <w:p w:rsidR="00784610" w:rsidRPr="00C5129E" w:rsidRDefault="00784610" w:rsidP="00F923D2">
      <w:pPr>
        <w:pStyle w:val="ListParagraph"/>
        <w:numPr>
          <w:ilvl w:val="2"/>
          <w:numId w:val="5"/>
        </w:numPr>
        <w:tabs>
          <w:tab w:val="left" w:pos="2955"/>
        </w:tabs>
        <w:spacing w:line="360" w:lineRule="auto"/>
        <w:ind w:left="2970" w:hanging="1260"/>
        <w:contextualSpacing/>
        <w:jc w:val="both"/>
        <w:rPr>
          <w:rFonts w:ascii="Arial" w:hAnsi="Arial" w:cs="Arial"/>
        </w:rPr>
      </w:pPr>
      <w:r w:rsidRPr="00C5129E">
        <w:rPr>
          <w:rFonts w:ascii="Arial" w:hAnsi="Arial" w:cs="Arial"/>
        </w:rPr>
        <w:t>Contractors</w:t>
      </w:r>
      <w:r w:rsidR="00F923D2">
        <w:rPr>
          <w:rFonts w:ascii="Arial" w:hAnsi="Arial" w:cs="Arial"/>
        </w:rPr>
        <w:t>.</w:t>
      </w:r>
      <w:r w:rsidRPr="00C5129E">
        <w:rPr>
          <w:rFonts w:ascii="Arial" w:hAnsi="Arial" w:cs="Arial"/>
        </w:rPr>
        <w:t xml:space="preserve"> </w:t>
      </w:r>
    </w:p>
    <w:p w:rsidR="00784610" w:rsidRPr="00C5129E" w:rsidRDefault="00784610" w:rsidP="00F923D2">
      <w:pPr>
        <w:tabs>
          <w:tab w:val="left" w:pos="2955"/>
        </w:tabs>
        <w:spacing w:line="360" w:lineRule="auto"/>
        <w:ind w:left="1710"/>
        <w:contextualSpacing/>
        <w:jc w:val="both"/>
        <w:rPr>
          <w:rFonts w:ascii="Arial" w:hAnsi="Arial" w:cs="Arial"/>
        </w:rPr>
      </w:pPr>
    </w:p>
    <w:p w:rsidR="00784610" w:rsidRPr="00C5129E" w:rsidRDefault="00784610" w:rsidP="00F923D2">
      <w:pPr>
        <w:pStyle w:val="ListParagraph"/>
        <w:numPr>
          <w:ilvl w:val="2"/>
          <w:numId w:val="5"/>
        </w:numPr>
        <w:tabs>
          <w:tab w:val="left" w:pos="2955"/>
        </w:tabs>
        <w:spacing w:line="360" w:lineRule="auto"/>
        <w:ind w:left="2970" w:hanging="1260"/>
        <w:contextualSpacing/>
        <w:jc w:val="both"/>
        <w:rPr>
          <w:rFonts w:ascii="Arial" w:hAnsi="Arial" w:cs="Arial"/>
        </w:rPr>
      </w:pPr>
      <w:r w:rsidRPr="00C5129E">
        <w:rPr>
          <w:rFonts w:ascii="Arial" w:hAnsi="Arial" w:cs="Arial"/>
        </w:rPr>
        <w:t xml:space="preserve">Other Customers/Service Providers having dealings with the </w:t>
      </w:r>
      <w:r w:rsidR="000E715A">
        <w:rPr>
          <w:rFonts w:ascii="Arial" w:hAnsi="Arial" w:cs="Arial"/>
        </w:rPr>
        <w:t>Cederberg</w:t>
      </w:r>
      <w:r w:rsidR="007A51D4" w:rsidRPr="007A51D4">
        <w:rPr>
          <w:rFonts w:ascii="Arial" w:hAnsi="Arial" w:cs="Arial"/>
        </w:rPr>
        <w:t xml:space="preserve"> Municipality</w:t>
      </w:r>
      <w:r w:rsidRPr="00C5129E">
        <w:rPr>
          <w:rFonts w:ascii="Arial" w:hAnsi="Arial" w:cs="Arial"/>
        </w:rPr>
        <w:t>.</w:t>
      </w:r>
    </w:p>
    <w:p w:rsidR="00784610" w:rsidRPr="00C5129E" w:rsidRDefault="00784610" w:rsidP="00F923D2">
      <w:pPr>
        <w:pStyle w:val="ListParagraph"/>
        <w:spacing w:line="360" w:lineRule="auto"/>
      </w:pPr>
    </w:p>
    <w:p w:rsidR="00784610" w:rsidRPr="00C5129E" w:rsidRDefault="00784610" w:rsidP="00F923D2">
      <w:pPr>
        <w:pStyle w:val="ListParagraph"/>
        <w:numPr>
          <w:ilvl w:val="1"/>
          <w:numId w:val="5"/>
        </w:numPr>
        <w:tabs>
          <w:tab w:val="left" w:pos="2955"/>
        </w:tabs>
        <w:spacing w:line="360" w:lineRule="auto"/>
        <w:ind w:left="1701" w:hanging="850"/>
        <w:contextualSpacing/>
        <w:jc w:val="both"/>
        <w:rPr>
          <w:rFonts w:ascii="Arial" w:hAnsi="Arial" w:cs="Arial"/>
        </w:rPr>
      </w:pPr>
      <w:r w:rsidRPr="00C5129E">
        <w:rPr>
          <w:rFonts w:ascii="Arial" w:hAnsi="Arial" w:cs="Arial"/>
        </w:rPr>
        <w:t>To ensure all employees share a common understanding of the following:</w:t>
      </w:r>
    </w:p>
    <w:p w:rsidR="00784610" w:rsidRPr="00C5129E" w:rsidRDefault="00784610" w:rsidP="00F923D2">
      <w:pPr>
        <w:spacing w:line="360" w:lineRule="auto"/>
        <w:ind w:left="2127" w:hanging="709"/>
        <w:jc w:val="both"/>
        <w:rPr>
          <w:rFonts w:ascii="Arial" w:hAnsi="Arial" w:cs="Arial"/>
          <w:sz w:val="20"/>
          <w:szCs w:val="20"/>
        </w:rPr>
      </w:pPr>
      <w:r w:rsidRPr="00C5129E">
        <w:rPr>
          <w:rFonts w:ascii="Arial" w:hAnsi="Arial" w:cs="Arial"/>
          <w:sz w:val="20"/>
          <w:szCs w:val="20"/>
        </w:rPr>
        <w:tab/>
      </w:r>
    </w:p>
    <w:p w:rsidR="00784610" w:rsidRPr="00C5129E" w:rsidRDefault="00784610" w:rsidP="00F923D2">
      <w:pPr>
        <w:pStyle w:val="ListParagraph"/>
        <w:numPr>
          <w:ilvl w:val="2"/>
          <w:numId w:val="5"/>
        </w:numPr>
        <w:tabs>
          <w:tab w:val="left" w:pos="2955"/>
        </w:tabs>
        <w:spacing w:line="360" w:lineRule="auto"/>
        <w:ind w:left="2970" w:hanging="1260"/>
        <w:contextualSpacing/>
        <w:jc w:val="both"/>
        <w:rPr>
          <w:rFonts w:ascii="Arial" w:hAnsi="Arial" w:cs="Arial"/>
        </w:rPr>
      </w:pPr>
      <w:r w:rsidRPr="00C5129E">
        <w:rPr>
          <w:rFonts w:ascii="Arial" w:hAnsi="Arial" w:cs="Arial"/>
        </w:rPr>
        <w:t>Sexual harassment definitions.</w:t>
      </w:r>
    </w:p>
    <w:p w:rsidR="00784610" w:rsidRPr="00C5129E" w:rsidRDefault="00784610" w:rsidP="00F923D2">
      <w:pPr>
        <w:pStyle w:val="ListParagraph"/>
        <w:tabs>
          <w:tab w:val="left" w:pos="2955"/>
        </w:tabs>
        <w:spacing w:line="360" w:lineRule="auto"/>
        <w:ind w:left="1080"/>
        <w:contextualSpacing/>
        <w:jc w:val="both"/>
        <w:rPr>
          <w:rFonts w:ascii="Arial" w:hAnsi="Arial" w:cs="Arial"/>
        </w:rPr>
      </w:pPr>
    </w:p>
    <w:p w:rsidR="00784610" w:rsidRPr="00C5129E" w:rsidRDefault="00784610" w:rsidP="00F923D2">
      <w:pPr>
        <w:pStyle w:val="ListParagraph"/>
        <w:numPr>
          <w:ilvl w:val="2"/>
          <w:numId w:val="5"/>
        </w:numPr>
        <w:tabs>
          <w:tab w:val="left" w:pos="2955"/>
        </w:tabs>
        <w:spacing w:line="360" w:lineRule="auto"/>
        <w:ind w:left="2970" w:hanging="1260"/>
        <w:contextualSpacing/>
        <w:jc w:val="both"/>
        <w:rPr>
          <w:rFonts w:ascii="Arial" w:hAnsi="Arial" w:cs="Arial"/>
        </w:rPr>
      </w:pPr>
      <w:r w:rsidRPr="00C5129E">
        <w:rPr>
          <w:rFonts w:ascii="Arial" w:hAnsi="Arial" w:cs="Arial"/>
        </w:rPr>
        <w:t>Grievance procedures.</w:t>
      </w:r>
    </w:p>
    <w:p w:rsidR="00784610" w:rsidRPr="00C5129E" w:rsidRDefault="00784610" w:rsidP="00043CA4">
      <w:pPr>
        <w:autoSpaceDE w:val="0"/>
        <w:autoSpaceDN w:val="0"/>
        <w:adjustRightInd w:val="0"/>
        <w:spacing w:line="360" w:lineRule="auto"/>
        <w:ind w:left="1418" w:hanging="851"/>
        <w:jc w:val="both"/>
        <w:rPr>
          <w:rFonts w:ascii="Arial" w:hAnsi="Arial" w:cs="Arial"/>
          <w:lang w:eastAsia="en-ZA"/>
        </w:rPr>
      </w:pPr>
    </w:p>
    <w:p w:rsidR="00784610" w:rsidRPr="00C5129E" w:rsidRDefault="00784610" w:rsidP="00043CA4">
      <w:pPr>
        <w:autoSpaceDE w:val="0"/>
        <w:autoSpaceDN w:val="0"/>
        <w:adjustRightInd w:val="0"/>
        <w:spacing w:line="360" w:lineRule="auto"/>
        <w:ind w:left="1418" w:hanging="851"/>
        <w:jc w:val="both"/>
        <w:rPr>
          <w:rFonts w:ascii="Arial" w:hAnsi="Arial" w:cs="Arial"/>
          <w:lang w:eastAsia="en-ZA"/>
        </w:rPr>
      </w:pPr>
    </w:p>
    <w:p w:rsidR="00F923D2" w:rsidRDefault="00F923D2">
      <w:pPr>
        <w:rPr>
          <w:rStyle w:val="Strong"/>
          <w:rFonts w:ascii="Arial" w:hAnsi="Arial"/>
          <w:b/>
        </w:rPr>
      </w:pPr>
      <w:r>
        <w:rPr>
          <w:rStyle w:val="Strong"/>
          <w:rFonts w:ascii="Arial" w:hAnsi="Arial"/>
          <w:b/>
        </w:rPr>
        <w:br w:type="page"/>
      </w:r>
    </w:p>
    <w:p w:rsidR="00081FEE" w:rsidRPr="00C5129E" w:rsidRDefault="00081FEE" w:rsidP="007A51D4">
      <w:pPr>
        <w:pStyle w:val="ListParagraph"/>
        <w:numPr>
          <w:ilvl w:val="0"/>
          <w:numId w:val="5"/>
        </w:numPr>
        <w:tabs>
          <w:tab w:val="left" w:pos="851"/>
        </w:tabs>
        <w:spacing w:line="360" w:lineRule="auto"/>
        <w:ind w:left="851" w:hanging="851"/>
        <w:contextualSpacing/>
        <w:jc w:val="both"/>
        <w:outlineLvl w:val="0"/>
        <w:rPr>
          <w:rStyle w:val="Strong"/>
          <w:rFonts w:ascii="Arial" w:hAnsi="Arial"/>
          <w:b/>
        </w:rPr>
      </w:pPr>
      <w:bookmarkStart w:id="3" w:name="_Toc483899792"/>
      <w:r w:rsidRPr="00C5129E">
        <w:rPr>
          <w:rStyle w:val="Strong"/>
          <w:rFonts w:ascii="Arial" w:hAnsi="Arial"/>
          <w:b/>
        </w:rPr>
        <w:t>SCOPE AND APPLICATION</w:t>
      </w:r>
      <w:bookmarkEnd w:id="3"/>
    </w:p>
    <w:p w:rsidR="0064611B" w:rsidRPr="00C5129E" w:rsidRDefault="0064611B" w:rsidP="007A51D4">
      <w:pPr>
        <w:autoSpaceDE w:val="0"/>
        <w:autoSpaceDN w:val="0"/>
        <w:adjustRightInd w:val="0"/>
        <w:spacing w:line="360" w:lineRule="auto"/>
        <w:jc w:val="both"/>
        <w:rPr>
          <w:rFonts w:ascii="Arial" w:hAnsi="Arial" w:cs="Arial"/>
          <w:lang w:eastAsia="en-ZA"/>
        </w:rPr>
      </w:pPr>
    </w:p>
    <w:p w:rsidR="00784610" w:rsidRPr="00C5129E" w:rsidRDefault="00784610" w:rsidP="007A51D4">
      <w:pPr>
        <w:pStyle w:val="ListParagraph"/>
        <w:numPr>
          <w:ilvl w:val="1"/>
          <w:numId w:val="5"/>
        </w:numPr>
        <w:tabs>
          <w:tab w:val="left" w:pos="2955"/>
        </w:tabs>
        <w:spacing w:line="360" w:lineRule="auto"/>
        <w:ind w:left="1701" w:hanging="850"/>
        <w:contextualSpacing/>
        <w:jc w:val="both"/>
        <w:rPr>
          <w:rFonts w:ascii="Arial" w:hAnsi="Arial" w:cs="Arial"/>
        </w:rPr>
      </w:pPr>
      <w:r w:rsidRPr="00C5129E">
        <w:rPr>
          <w:rFonts w:ascii="Arial" w:hAnsi="Arial" w:cs="Arial"/>
        </w:rPr>
        <w:t xml:space="preserve">Although this </w:t>
      </w:r>
      <w:r w:rsidR="005758C2">
        <w:rPr>
          <w:rFonts w:ascii="Arial" w:hAnsi="Arial" w:cs="Arial"/>
        </w:rPr>
        <w:t>Policy</w:t>
      </w:r>
      <w:r w:rsidRPr="00C5129E">
        <w:rPr>
          <w:rFonts w:ascii="Arial" w:hAnsi="Arial" w:cs="Arial"/>
        </w:rPr>
        <w:t xml:space="preserve"> is intended to guide </w:t>
      </w:r>
      <w:r w:rsidR="005758C2">
        <w:rPr>
          <w:rFonts w:ascii="Arial" w:hAnsi="Arial" w:cs="Arial"/>
        </w:rPr>
        <w:t xml:space="preserve">the </w:t>
      </w:r>
      <w:r w:rsidRPr="00C5129E">
        <w:rPr>
          <w:rFonts w:ascii="Arial" w:hAnsi="Arial" w:cs="Arial"/>
        </w:rPr>
        <w:t>employer and employees, the perpetrators and victims of sexual harassment</w:t>
      </w:r>
      <w:r w:rsidR="0095111D">
        <w:rPr>
          <w:rFonts w:ascii="Arial" w:hAnsi="Arial" w:cs="Arial"/>
        </w:rPr>
        <w:t xml:space="preserve"> may </w:t>
      </w:r>
      <w:r w:rsidRPr="00C5129E">
        <w:rPr>
          <w:rFonts w:ascii="Arial" w:hAnsi="Arial" w:cs="Arial"/>
        </w:rPr>
        <w:t xml:space="preserve">include managers, </w:t>
      </w:r>
      <w:r w:rsidR="0095111D">
        <w:rPr>
          <w:rFonts w:ascii="Arial" w:hAnsi="Arial" w:cs="Arial"/>
        </w:rPr>
        <w:t xml:space="preserve">supervisors, </w:t>
      </w:r>
      <w:r w:rsidRPr="00C5129E">
        <w:rPr>
          <w:rFonts w:ascii="Arial" w:hAnsi="Arial" w:cs="Arial"/>
        </w:rPr>
        <w:t xml:space="preserve">employees, job applicants, clients, suppliers, contractors and others having dealings with </w:t>
      </w:r>
      <w:r w:rsidR="005758C2">
        <w:rPr>
          <w:rFonts w:ascii="Arial" w:hAnsi="Arial" w:cs="Arial"/>
        </w:rPr>
        <w:t>the Municipality</w:t>
      </w:r>
      <w:r w:rsidRPr="00C5129E">
        <w:rPr>
          <w:rFonts w:ascii="Arial" w:hAnsi="Arial" w:cs="Arial"/>
        </w:rPr>
        <w:t xml:space="preserve">.   </w:t>
      </w:r>
    </w:p>
    <w:p w:rsidR="00784610" w:rsidRPr="00C5129E" w:rsidRDefault="00784610" w:rsidP="007A51D4">
      <w:pPr>
        <w:pStyle w:val="ListParagraph"/>
        <w:tabs>
          <w:tab w:val="left" w:pos="2955"/>
        </w:tabs>
        <w:spacing w:line="360" w:lineRule="auto"/>
        <w:ind w:left="1701"/>
        <w:contextualSpacing/>
        <w:jc w:val="both"/>
        <w:rPr>
          <w:rFonts w:ascii="Arial" w:hAnsi="Arial" w:cs="Arial"/>
        </w:rPr>
      </w:pPr>
    </w:p>
    <w:p w:rsidR="00784610" w:rsidRDefault="00784610" w:rsidP="007A51D4">
      <w:pPr>
        <w:pStyle w:val="ListParagraph"/>
        <w:numPr>
          <w:ilvl w:val="1"/>
          <w:numId w:val="5"/>
        </w:numPr>
        <w:tabs>
          <w:tab w:val="left" w:pos="2955"/>
        </w:tabs>
        <w:spacing w:line="360" w:lineRule="auto"/>
        <w:ind w:left="1701" w:hanging="850"/>
        <w:contextualSpacing/>
        <w:jc w:val="both"/>
        <w:rPr>
          <w:rFonts w:ascii="Arial" w:hAnsi="Arial" w:cs="Arial"/>
        </w:rPr>
      </w:pPr>
      <w:r w:rsidRPr="00C5129E">
        <w:rPr>
          <w:rFonts w:ascii="Arial" w:hAnsi="Arial" w:cs="Arial"/>
        </w:rPr>
        <w:t>Any employee who utilizes this policy and the</w:t>
      </w:r>
      <w:r w:rsidR="0095111D">
        <w:rPr>
          <w:rFonts w:ascii="Arial" w:hAnsi="Arial" w:cs="Arial"/>
        </w:rPr>
        <w:t xml:space="preserve"> </w:t>
      </w:r>
      <w:r w:rsidRPr="00C5129E">
        <w:rPr>
          <w:rFonts w:ascii="Arial" w:hAnsi="Arial" w:cs="Arial"/>
        </w:rPr>
        <w:t>procedure outlined in the   policy for reasons</w:t>
      </w:r>
      <w:r w:rsidR="0095111D">
        <w:rPr>
          <w:rFonts w:ascii="Arial" w:hAnsi="Arial" w:cs="Arial"/>
        </w:rPr>
        <w:t xml:space="preserve"> </w:t>
      </w:r>
      <w:r w:rsidRPr="00C5129E">
        <w:rPr>
          <w:rFonts w:ascii="Arial" w:hAnsi="Arial" w:cs="Arial"/>
        </w:rPr>
        <w:t>other than those highlighted in the policy e.g. falsely accusing</w:t>
      </w:r>
      <w:r w:rsidR="0095111D">
        <w:rPr>
          <w:rFonts w:ascii="Arial" w:hAnsi="Arial" w:cs="Arial"/>
        </w:rPr>
        <w:t xml:space="preserve"> </w:t>
      </w:r>
      <w:r w:rsidRPr="00C5129E">
        <w:rPr>
          <w:rFonts w:ascii="Arial" w:hAnsi="Arial" w:cs="Arial"/>
        </w:rPr>
        <w:t xml:space="preserve">a fellow employee/manager for personal reasons or vindictiveness, </w:t>
      </w:r>
      <w:r w:rsidR="0095111D">
        <w:rPr>
          <w:rFonts w:ascii="Arial" w:hAnsi="Arial" w:cs="Arial"/>
        </w:rPr>
        <w:t>w</w:t>
      </w:r>
      <w:r w:rsidRPr="00C5129E">
        <w:rPr>
          <w:rFonts w:ascii="Arial" w:hAnsi="Arial" w:cs="Arial"/>
        </w:rPr>
        <w:t>ill be severely disciplined in line with the Council's disciplinary</w:t>
      </w:r>
      <w:r w:rsidR="0095111D">
        <w:rPr>
          <w:rFonts w:ascii="Arial" w:hAnsi="Arial" w:cs="Arial"/>
        </w:rPr>
        <w:t xml:space="preserve"> </w:t>
      </w:r>
      <w:r w:rsidRPr="00C5129E">
        <w:rPr>
          <w:rFonts w:ascii="Arial" w:hAnsi="Arial" w:cs="Arial"/>
        </w:rPr>
        <w:t xml:space="preserve">code.   </w:t>
      </w:r>
    </w:p>
    <w:p w:rsidR="007A51D4" w:rsidRPr="007A51D4" w:rsidRDefault="007A51D4" w:rsidP="007A51D4">
      <w:pPr>
        <w:pStyle w:val="ListParagraph"/>
        <w:spacing w:line="360" w:lineRule="auto"/>
        <w:rPr>
          <w:rFonts w:ascii="Arial" w:hAnsi="Arial" w:cs="Arial"/>
        </w:rPr>
      </w:pPr>
    </w:p>
    <w:p w:rsidR="007A51D4" w:rsidRPr="007A51D4" w:rsidRDefault="007A51D4" w:rsidP="007A51D4">
      <w:pPr>
        <w:pStyle w:val="ListParagraph"/>
        <w:numPr>
          <w:ilvl w:val="1"/>
          <w:numId w:val="5"/>
        </w:numPr>
        <w:tabs>
          <w:tab w:val="left" w:pos="2955"/>
        </w:tabs>
        <w:spacing w:line="360" w:lineRule="auto"/>
        <w:ind w:left="1701" w:hanging="850"/>
        <w:contextualSpacing/>
        <w:jc w:val="both"/>
        <w:rPr>
          <w:rFonts w:ascii="Arial" w:hAnsi="Arial" w:cs="Arial"/>
        </w:rPr>
      </w:pPr>
      <w:r w:rsidRPr="007A51D4">
        <w:rPr>
          <w:rFonts w:ascii="Arial" w:hAnsi="Arial" w:cs="Arial"/>
        </w:rPr>
        <w:t>This policy is also applicable to employees who are on official duty after normal working hours.</w:t>
      </w:r>
    </w:p>
    <w:p w:rsidR="00784610" w:rsidRPr="00C5129E" w:rsidRDefault="00784610" w:rsidP="007A51D4">
      <w:pPr>
        <w:pStyle w:val="ListParagraph"/>
        <w:tabs>
          <w:tab w:val="left" w:pos="2955"/>
        </w:tabs>
        <w:spacing w:line="360" w:lineRule="auto"/>
        <w:ind w:left="1701"/>
        <w:contextualSpacing/>
        <w:jc w:val="both"/>
        <w:rPr>
          <w:rFonts w:ascii="Arial" w:hAnsi="Arial" w:cs="Arial"/>
        </w:rPr>
      </w:pPr>
    </w:p>
    <w:p w:rsidR="00055B75" w:rsidRPr="00C5129E" w:rsidRDefault="00055B75" w:rsidP="007A51D4">
      <w:pPr>
        <w:pStyle w:val="ListParagraph"/>
        <w:numPr>
          <w:ilvl w:val="0"/>
          <w:numId w:val="5"/>
        </w:numPr>
        <w:tabs>
          <w:tab w:val="left" w:pos="851"/>
        </w:tabs>
        <w:spacing w:line="360" w:lineRule="auto"/>
        <w:ind w:left="851" w:hanging="851"/>
        <w:contextualSpacing/>
        <w:jc w:val="both"/>
        <w:outlineLvl w:val="0"/>
        <w:rPr>
          <w:rStyle w:val="Strong"/>
          <w:rFonts w:ascii="Arial" w:hAnsi="Arial"/>
          <w:b/>
        </w:rPr>
      </w:pPr>
      <w:bookmarkStart w:id="4" w:name="_Toc483899793"/>
      <w:r w:rsidRPr="00C5129E">
        <w:rPr>
          <w:rStyle w:val="Strong"/>
          <w:rFonts w:ascii="Arial" w:hAnsi="Arial"/>
          <w:b/>
        </w:rPr>
        <w:t>DEFINITIONS</w:t>
      </w:r>
      <w:bookmarkEnd w:id="4"/>
    </w:p>
    <w:p w:rsidR="00055B75" w:rsidRPr="00C5129E" w:rsidRDefault="00055B75" w:rsidP="007A51D4">
      <w:pPr>
        <w:autoSpaceDE w:val="0"/>
        <w:autoSpaceDN w:val="0"/>
        <w:adjustRightInd w:val="0"/>
        <w:spacing w:line="360" w:lineRule="auto"/>
        <w:ind w:left="1418" w:hanging="851"/>
        <w:jc w:val="both"/>
        <w:rPr>
          <w:rFonts w:ascii="Arial" w:hAnsi="Arial" w:cs="Arial"/>
          <w:lang w:eastAsia="en-ZA"/>
        </w:rPr>
      </w:pPr>
    </w:p>
    <w:p w:rsidR="0039722C" w:rsidRDefault="0039722C" w:rsidP="007A51D4">
      <w:pPr>
        <w:spacing w:line="360" w:lineRule="auto"/>
        <w:ind w:left="851"/>
        <w:jc w:val="both"/>
        <w:rPr>
          <w:rFonts w:ascii="Arial" w:hAnsi="Arial" w:cs="Arial"/>
        </w:rPr>
      </w:pPr>
      <w:r>
        <w:rPr>
          <w:rFonts w:ascii="Arial" w:hAnsi="Arial" w:cs="Arial"/>
        </w:rPr>
        <w:t xml:space="preserve">In this policy, unless the context otherwise indicates - </w:t>
      </w:r>
    </w:p>
    <w:p w:rsidR="0039722C" w:rsidRDefault="0039722C" w:rsidP="0039722C">
      <w:pPr>
        <w:pStyle w:val="Style2"/>
        <w:numPr>
          <w:ilvl w:val="0"/>
          <w:numId w:val="0"/>
        </w:numPr>
        <w:ind w:left="851"/>
        <w:rPr>
          <w:b/>
          <w:sz w:val="24"/>
          <w:szCs w:val="24"/>
        </w:rPr>
      </w:pPr>
      <w:r w:rsidRPr="00C5129E">
        <w:rPr>
          <w:b/>
          <w:sz w:val="24"/>
          <w:szCs w:val="24"/>
        </w:rPr>
        <w:t xml:space="preserve"> </w:t>
      </w:r>
    </w:p>
    <w:p w:rsidR="00784610" w:rsidRPr="00C5129E" w:rsidRDefault="00784610" w:rsidP="0039722C">
      <w:pPr>
        <w:pStyle w:val="Style2"/>
        <w:numPr>
          <w:ilvl w:val="0"/>
          <w:numId w:val="0"/>
        </w:numPr>
        <w:ind w:left="851"/>
        <w:rPr>
          <w:sz w:val="24"/>
          <w:szCs w:val="24"/>
        </w:rPr>
      </w:pPr>
      <w:r w:rsidRPr="00C5129E">
        <w:rPr>
          <w:b/>
          <w:sz w:val="24"/>
          <w:szCs w:val="24"/>
        </w:rPr>
        <w:t>“Alleged Perpetrator”</w:t>
      </w:r>
      <w:r w:rsidRPr="00C5129E">
        <w:rPr>
          <w:sz w:val="24"/>
          <w:szCs w:val="24"/>
        </w:rPr>
        <w:t xml:space="preserve"> means a person alleged to have committed an act of sexual harassment.</w:t>
      </w:r>
    </w:p>
    <w:p w:rsidR="00784610" w:rsidRPr="00C5129E" w:rsidRDefault="00784610" w:rsidP="00784610">
      <w:pPr>
        <w:pStyle w:val="Style2"/>
        <w:numPr>
          <w:ilvl w:val="0"/>
          <w:numId w:val="0"/>
        </w:numPr>
        <w:ind w:left="851"/>
        <w:rPr>
          <w:sz w:val="24"/>
          <w:szCs w:val="24"/>
        </w:rPr>
      </w:pPr>
    </w:p>
    <w:p w:rsidR="00784610" w:rsidRPr="00C5129E" w:rsidRDefault="00784610" w:rsidP="00784610">
      <w:pPr>
        <w:pStyle w:val="Style2"/>
        <w:numPr>
          <w:ilvl w:val="0"/>
          <w:numId w:val="0"/>
        </w:numPr>
        <w:ind w:left="851"/>
        <w:rPr>
          <w:sz w:val="24"/>
          <w:szCs w:val="24"/>
        </w:rPr>
      </w:pPr>
      <w:r w:rsidRPr="00C5129E">
        <w:rPr>
          <w:b/>
          <w:sz w:val="24"/>
          <w:szCs w:val="24"/>
        </w:rPr>
        <w:t>“Complainant”</w:t>
      </w:r>
      <w:r w:rsidRPr="00C5129E">
        <w:rPr>
          <w:sz w:val="24"/>
          <w:szCs w:val="24"/>
        </w:rPr>
        <w:t xml:space="preserve"> means a person who lodges a complaint under this policy, or a person </w:t>
      </w:r>
      <w:r w:rsidR="0095111D">
        <w:rPr>
          <w:sz w:val="24"/>
          <w:szCs w:val="24"/>
        </w:rPr>
        <w:t xml:space="preserve">against </w:t>
      </w:r>
      <w:r w:rsidRPr="00C5129E">
        <w:rPr>
          <w:sz w:val="24"/>
          <w:szCs w:val="24"/>
        </w:rPr>
        <w:t>who</w:t>
      </w:r>
      <w:r w:rsidR="0095111D">
        <w:rPr>
          <w:sz w:val="24"/>
          <w:szCs w:val="24"/>
        </w:rPr>
        <w:t>m</w:t>
      </w:r>
      <w:r w:rsidRPr="00C5129E">
        <w:rPr>
          <w:sz w:val="24"/>
          <w:szCs w:val="24"/>
        </w:rPr>
        <w:t xml:space="preserve"> acts of sexual harassment as defined in the policy has or have allegedly been perpetrated. </w:t>
      </w:r>
    </w:p>
    <w:p w:rsidR="00784610" w:rsidRPr="00C5129E" w:rsidRDefault="00784610" w:rsidP="00784610">
      <w:pPr>
        <w:pStyle w:val="Style2"/>
        <w:numPr>
          <w:ilvl w:val="0"/>
          <w:numId w:val="0"/>
        </w:numPr>
        <w:ind w:left="630"/>
        <w:rPr>
          <w:sz w:val="24"/>
          <w:szCs w:val="24"/>
        </w:rPr>
      </w:pPr>
    </w:p>
    <w:p w:rsidR="00F75F73" w:rsidRPr="00684D3F" w:rsidRDefault="00F75F73" w:rsidP="00F75F73">
      <w:pPr>
        <w:spacing w:line="360" w:lineRule="auto"/>
        <w:ind w:left="851"/>
        <w:rPr>
          <w:rFonts w:ascii="Arial" w:hAnsi="Arial" w:cs="Arial"/>
          <w:lang w:eastAsia="en-US" w:bidi="en-US"/>
        </w:rPr>
      </w:pPr>
      <w:r w:rsidRPr="00684D3F">
        <w:rPr>
          <w:rFonts w:ascii="Arial" w:hAnsi="Arial" w:cs="Arial"/>
          <w:b/>
          <w:lang w:eastAsia="en-US" w:bidi="en-US"/>
        </w:rPr>
        <w:t>“</w:t>
      </w:r>
      <w:r>
        <w:rPr>
          <w:rFonts w:ascii="Arial" w:hAnsi="Arial" w:cs="Arial"/>
          <w:b/>
          <w:lang w:eastAsia="en-US" w:bidi="en-US"/>
        </w:rPr>
        <w:t>Council</w:t>
      </w:r>
      <w:r w:rsidRPr="00684D3F">
        <w:rPr>
          <w:rFonts w:ascii="Arial" w:hAnsi="Arial" w:cs="Arial"/>
          <w:b/>
          <w:lang w:eastAsia="en-US" w:bidi="en-US"/>
        </w:rPr>
        <w:t xml:space="preserve">” </w:t>
      </w:r>
      <w:r w:rsidRPr="00684D3F">
        <w:rPr>
          <w:rFonts w:ascii="Arial" w:hAnsi="Arial" w:cs="Arial"/>
          <w:lang w:eastAsia="en-US" w:bidi="en-US"/>
        </w:rPr>
        <w:t xml:space="preserve">means the </w:t>
      </w:r>
      <w:r w:rsidR="000E715A">
        <w:rPr>
          <w:rFonts w:ascii="Arial" w:hAnsi="Arial" w:cs="Arial"/>
          <w:lang w:eastAsia="en-US" w:bidi="en-US"/>
        </w:rPr>
        <w:t>Cederberg</w:t>
      </w:r>
      <w:r w:rsidRPr="00684D3F">
        <w:rPr>
          <w:rFonts w:ascii="Arial" w:hAnsi="Arial" w:cs="Arial"/>
          <w:lang w:eastAsia="en-US" w:bidi="en-US"/>
        </w:rPr>
        <w:t xml:space="preserve"> Municipality as an Employer. </w:t>
      </w:r>
    </w:p>
    <w:p w:rsidR="00F75F73" w:rsidRDefault="00F75F73" w:rsidP="00F75F73">
      <w:pPr>
        <w:pStyle w:val="CM7"/>
        <w:spacing w:line="360" w:lineRule="auto"/>
        <w:ind w:left="851"/>
        <w:jc w:val="both"/>
        <w:rPr>
          <w:b/>
          <w:bCs/>
          <w:lang w:val="en-GB"/>
        </w:rPr>
      </w:pPr>
      <w:r w:rsidRPr="00C5129E">
        <w:rPr>
          <w:b/>
          <w:bCs/>
          <w:lang w:val="en-GB"/>
        </w:rPr>
        <w:t xml:space="preserve"> </w:t>
      </w:r>
    </w:p>
    <w:p w:rsidR="00784610" w:rsidRPr="00C5129E" w:rsidRDefault="00784610" w:rsidP="00F75F73">
      <w:pPr>
        <w:pStyle w:val="CM7"/>
        <w:spacing w:line="360" w:lineRule="auto"/>
        <w:ind w:left="851"/>
        <w:jc w:val="both"/>
        <w:rPr>
          <w:lang w:val="en-GB"/>
        </w:rPr>
      </w:pPr>
      <w:r w:rsidRPr="00C5129E">
        <w:rPr>
          <w:b/>
          <w:bCs/>
          <w:lang w:val="en-GB"/>
        </w:rPr>
        <w:t xml:space="preserve">“Employee” </w:t>
      </w:r>
      <w:r w:rsidRPr="00C5129E">
        <w:rPr>
          <w:lang w:val="en-GB"/>
        </w:rPr>
        <w:t xml:space="preserve">means any person, excluding an independent contractor, who works for the </w:t>
      </w:r>
      <w:r w:rsidR="000E715A">
        <w:rPr>
          <w:lang w:val="en-GB"/>
        </w:rPr>
        <w:t>Cederberg</w:t>
      </w:r>
      <w:r w:rsidR="00B65937">
        <w:rPr>
          <w:lang w:val="en-GB"/>
        </w:rPr>
        <w:t xml:space="preserve"> Municipality</w:t>
      </w:r>
      <w:r w:rsidRPr="00C5129E">
        <w:rPr>
          <w:lang w:val="en-GB"/>
        </w:rPr>
        <w:t xml:space="preserve"> and who receives, or is entitled to receive any remuneration. </w:t>
      </w:r>
    </w:p>
    <w:p w:rsidR="0095111D" w:rsidRDefault="0095111D" w:rsidP="00784610">
      <w:pPr>
        <w:pStyle w:val="Style2"/>
        <w:numPr>
          <w:ilvl w:val="0"/>
          <w:numId w:val="0"/>
        </w:numPr>
        <w:ind w:left="851"/>
        <w:rPr>
          <w:b/>
          <w:bCs/>
          <w:sz w:val="24"/>
          <w:szCs w:val="24"/>
        </w:rPr>
      </w:pPr>
    </w:p>
    <w:p w:rsidR="00784610" w:rsidRPr="00C5129E" w:rsidRDefault="00784610" w:rsidP="00784610">
      <w:pPr>
        <w:pStyle w:val="Style2"/>
        <w:numPr>
          <w:ilvl w:val="0"/>
          <w:numId w:val="0"/>
        </w:numPr>
        <w:ind w:left="851"/>
        <w:rPr>
          <w:sz w:val="24"/>
          <w:szCs w:val="24"/>
        </w:rPr>
      </w:pPr>
      <w:r w:rsidRPr="00C5129E">
        <w:rPr>
          <w:b/>
          <w:bCs/>
          <w:sz w:val="24"/>
          <w:szCs w:val="24"/>
        </w:rPr>
        <w:t xml:space="preserve">“Employer” </w:t>
      </w:r>
      <w:r w:rsidRPr="00C5129E">
        <w:rPr>
          <w:sz w:val="24"/>
          <w:szCs w:val="24"/>
        </w:rPr>
        <w:t xml:space="preserve">means the </w:t>
      </w:r>
      <w:r w:rsidR="000E715A">
        <w:rPr>
          <w:sz w:val="24"/>
          <w:szCs w:val="24"/>
        </w:rPr>
        <w:t>Cederberg</w:t>
      </w:r>
      <w:r w:rsidRPr="00C5129E">
        <w:rPr>
          <w:sz w:val="24"/>
          <w:szCs w:val="24"/>
        </w:rPr>
        <w:t xml:space="preserve"> Municipality. </w:t>
      </w:r>
    </w:p>
    <w:p w:rsidR="00784610" w:rsidRPr="00C5129E" w:rsidRDefault="00784610" w:rsidP="00784610">
      <w:pPr>
        <w:pStyle w:val="CM23"/>
        <w:spacing w:after="0" w:line="360" w:lineRule="auto"/>
        <w:ind w:left="453" w:firstLine="578"/>
        <w:jc w:val="both"/>
        <w:rPr>
          <w:b/>
          <w:bCs/>
          <w:lang w:val="en-GB"/>
        </w:rPr>
      </w:pPr>
    </w:p>
    <w:p w:rsidR="00784610" w:rsidRPr="00C5129E" w:rsidRDefault="00784610" w:rsidP="00784610">
      <w:pPr>
        <w:pStyle w:val="GW314"/>
        <w:tabs>
          <w:tab w:val="clear" w:pos="0"/>
          <w:tab w:val="clear" w:pos="432"/>
          <w:tab w:val="clear" w:pos="1152"/>
          <w:tab w:val="clear" w:pos="1872"/>
          <w:tab w:val="clear" w:pos="2736"/>
          <w:tab w:val="clear" w:pos="3456"/>
          <w:tab w:val="clear" w:pos="4176"/>
          <w:tab w:val="clear" w:pos="4896"/>
          <w:tab w:val="clear" w:pos="5616"/>
          <w:tab w:val="clear" w:pos="6336"/>
          <w:tab w:val="clear" w:pos="7056"/>
          <w:tab w:val="clear" w:pos="7776"/>
          <w:tab w:val="clear" w:pos="8496"/>
        </w:tabs>
        <w:spacing w:line="360" w:lineRule="auto"/>
        <w:ind w:left="851" w:right="0"/>
        <w:rPr>
          <w:rFonts w:cs="Arial"/>
          <w:sz w:val="24"/>
          <w:szCs w:val="24"/>
        </w:rPr>
      </w:pPr>
      <w:r w:rsidRPr="00C5129E">
        <w:rPr>
          <w:rFonts w:cs="Arial"/>
          <w:b/>
          <w:sz w:val="24"/>
          <w:szCs w:val="24"/>
        </w:rPr>
        <w:t xml:space="preserve">"Independent Contractor" </w:t>
      </w:r>
      <w:r w:rsidRPr="00C5129E">
        <w:rPr>
          <w:rFonts w:cs="Arial"/>
          <w:sz w:val="24"/>
          <w:szCs w:val="24"/>
        </w:rPr>
        <w:t>means a person who has undertaken to perform a specific commission for the Council.</w:t>
      </w:r>
    </w:p>
    <w:p w:rsidR="00784610" w:rsidRPr="00C5129E" w:rsidRDefault="00784610" w:rsidP="00784610">
      <w:pPr>
        <w:pStyle w:val="GW314"/>
        <w:tabs>
          <w:tab w:val="clear" w:pos="0"/>
          <w:tab w:val="clear" w:pos="432"/>
          <w:tab w:val="clear" w:pos="1152"/>
          <w:tab w:val="clear" w:pos="1872"/>
          <w:tab w:val="clear" w:pos="2736"/>
          <w:tab w:val="clear" w:pos="3456"/>
          <w:tab w:val="clear" w:pos="4176"/>
          <w:tab w:val="clear" w:pos="4896"/>
          <w:tab w:val="clear" w:pos="5616"/>
          <w:tab w:val="clear" w:pos="6336"/>
          <w:tab w:val="clear" w:pos="7056"/>
          <w:tab w:val="clear" w:pos="7776"/>
          <w:tab w:val="clear" w:pos="8496"/>
        </w:tabs>
        <w:spacing w:line="360" w:lineRule="auto"/>
        <w:ind w:left="851" w:right="0"/>
        <w:rPr>
          <w:rFonts w:cs="Arial"/>
          <w:b/>
          <w:bCs/>
          <w:sz w:val="24"/>
          <w:szCs w:val="24"/>
        </w:rPr>
      </w:pPr>
    </w:p>
    <w:p w:rsidR="00784610" w:rsidRPr="00C5129E" w:rsidRDefault="00784610" w:rsidP="00784610">
      <w:pPr>
        <w:pStyle w:val="GW314"/>
        <w:tabs>
          <w:tab w:val="clear" w:pos="0"/>
          <w:tab w:val="clear" w:pos="432"/>
          <w:tab w:val="clear" w:pos="1152"/>
          <w:tab w:val="clear" w:pos="1872"/>
          <w:tab w:val="clear" w:pos="2736"/>
          <w:tab w:val="clear" w:pos="3456"/>
          <w:tab w:val="clear" w:pos="4176"/>
          <w:tab w:val="clear" w:pos="4896"/>
          <w:tab w:val="clear" w:pos="5616"/>
          <w:tab w:val="clear" w:pos="6336"/>
          <w:tab w:val="clear" w:pos="7056"/>
          <w:tab w:val="clear" w:pos="7776"/>
          <w:tab w:val="clear" w:pos="8496"/>
        </w:tabs>
        <w:spacing w:line="360" w:lineRule="auto"/>
        <w:ind w:left="851" w:right="0"/>
        <w:rPr>
          <w:rFonts w:cs="Arial"/>
          <w:sz w:val="24"/>
          <w:szCs w:val="24"/>
        </w:rPr>
      </w:pPr>
      <w:r w:rsidRPr="00C5129E">
        <w:rPr>
          <w:rFonts w:cs="Arial"/>
          <w:b/>
          <w:bCs/>
          <w:sz w:val="24"/>
          <w:szCs w:val="24"/>
        </w:rPr>
        <w:t xml:space="preserve">“Labour Organisations” </w:t>
      </w:r>
      <w:r w:rsidRPr="00C5129E">
        <w:rPr>
          <w:rFonts w:cs="Arial"/>
          <w:sz w:val="24"/>
          <w:szCs w:val="24"/>
        </w:rPr>
        <w:t xml:space="preserve">means </w:t>
      </w:r>
      <w:r w:rsidR="000E715A">
        <w:rPr>
          <w:rFonts w:cs="Arial"/>
          <w:sz w:val="24"/>
          <w:szCs w:val="24"/>
        </w:rPr>
        <w:t>Cederberg</w:t>
      </w:r>
      <w:r w:rsidR="00B65937">
        <w:rPr>
          <w:rFonts w:cs="Arial"/>
          <w:sz w:val="24"/>
          <w:szCs w:val="24"/>
        </w:rPr>
        <w:t xml:space="preserve"> Municipality</w:t>
      </w:r>
      <w:r w:rsidRPr="00C5129E">
        <w:rPr>
          <w:rFonts w:cs="Arial"/>
          <w:sz w:val="24"/>
          <w:szCs w:val="24"/>
        </w:rPr>
        <w:t xml:space="preserve"> recognised Unions. </w:t>
      </w:r>
    </w:p>
    <w:p w:rsidR="00784610" w:rsidRPr="00C5129E" w:rsidRDefault="00784610" w:rsidP="00784610">
      <w:pPr>
        <w:pStyle w:val="CM23"/>
        <w:spacing w:after="0" w:line="360" w:lineRule="auto"/>
        <w:ind w:left="851"/>
        <w:jc w:val="both"/>
        <w:rPr>
          <w:b/>
          <w:bCs/>
          <w:lang w:val="en-GB"/>
        </w:rPr>
      </w:pPr>
    </w:p>
    <w:p w:rsidR="005758C2" w:rsidRPr="00021B6A" w:rsidRDefault="005758C2" w:rsidP="005758C2">
      <w:pPr>
        <w:spacing w:line="360" w:lineRule="auto"/>
        <w:ind w:left="851"/>
        <w:jc w:val="both"/>
        <w:rPr>
          <w:rFonts w:ascii="Arial" w:hAnsi="Arial" w:cs="Arial"/>
        </w:rPr>
      </w:pPr>
      <w:r w:rsidRPr="00021B6A">
        <w:rPr>
          <w:rFonts w:ascii="Arial" w:hAnsi="Arial" w:cs="Arial"/>
          <w:b/>
        </w:rPr>
        <w:t>“Part-time employee”</w:t>
      </w:r>
      <w:r w:rsidRPr="00021B6A">
        <w:rPr>
          <w:rFonts w:ascii="Arial" w:hAnsi="Arial" w:cs="Arial"/>
        </w:rPr>
        <w:t xml:space="preserve"> means someone who is in the employ of the Municipality and who is working less than 40 hours per week.</w:t>
      </w:r>
    </w:p>
    <w:p w:rsidR="005758C2" w:rsidRDefault="005758C2" w:rsidP="005758C2">
      <w:pPr>
        <w:spacing w:line="360" w:lineRule="auto"/>
        <w:ind w:left="851"/>
        <w:rPr>
          <w:rFonts w:ascii="Arial" w:hAnsi="Arial" w:cs="Arial"/>
          <w:snapToGrid w:val="0"/>
          <w:lang w:eastAsia="en-US"/>
        </w:rPr>
      </w:pPr>
    </w:p>
    <w:p w:rsidR="005758C2" w:rsidRPr="00021B6A" w:rsidRDefault="005758C2" w:rsidP="005758C2">
      <w:pPr>
        <w:pStyle w:val="GW314"/>
        <w:tabs>
          <w:tab w:val="clear" w:pos="0"/>
          <w:tab w:val="clear" w:pos="432"/>
          <w:tab w:val="clear" w:pos="1152"/>
          <w:tab w:val="clear" w:pos="1872"/>
          <w:tab w:val="clear" w:pos="2736"/>
          <w:tab w:val="clear" w:pos="3456"/>
          <w:tab w:val="clear" w:pos="4176"/>
          <w:tab w:val="clear" w:pos="4896"/>
          <w:tab w:val="clear" w:pos="5616"/>
          <w:tab w:val="clear" w:pos="6336"/>
          <w:tab w:val="clear" w:pos="7056"/>
          <w:tab w:val="clear" w:pos="7776"/>
          <w:tab w:val="clear" w:pos="8496"/>
        </w:tabs>
        <w:spacing w:line="360" w:lineRule="auto"/>
        <w:ind w:left="851" w:right="0"/>
        <w:rPr>
          <w:rFonts w:cs="Arial"/>
          <w:sz w:val="24"/>
          <w:szCs w:val="24"/>
        </w:rPr>
      </w:pPr>
      <w:r w:rsidRPr="00021B6A">
        <w:rPr>
          <w:rFonts w:cs="Arial"/>
          <w:b/>
          <w:sz w:val="24"/>
          <w:szCs w:val="24"/>
        </w:rPr>
        <w:t xml:space="preserve">"Permanent Employee" </w:t>
      </w:r>
      <w:r w:rsidRPr="00021B6A">
        <w:rPr>
          <w:rFonts w:cs="Arial"/>
          <w:sz w:val="24"/>
          <w:szCs w:val="24"/>
        </w:rPr>
        <w:t xml:space="preserve">means an employee, excluding a contract employee and a temporary employee, occupying a post on the </w:t>
      </w:r>
      <w:r w:rsidRPr="008B3CDA">
        <w:rPr>
          <w:rFonts w:cs="Arial"/>
          <w:sz w:val="24"/>
          <w:szCs w:val="24"/>
        </w:rPr>
        <w:t>approved staff</w:t>
      </w:r>
      <w:r w:rsidRPr="00021B6A">
        <w:rPr>
          <w:rFonts w:cs="Arial"/>
          <w:sz w:val="24"/>
          <w:szCs w:val="24"/>
        </w:rPr>
        <w:t xml:space="preserve"> establishment of the Council in a permanent capacity, whether full-time or part-time, and includes an apprentice and a person appointed in such post for a probationary period.</w:t>
      </w:r>
    </w:p>
    <w:p w:rsidR="00784610" w:rsidRPr="00C5129E" w:rsidRDefault="00784610" w:rsidP="00784610">
      <w:pPr>
        <w:pStyle w:val="GW314"/>
        <w:tabs>
          <w:tab w:val="clear" w:pos="0"/>
          <w:tab w:val="clear" w:pos="432"/>
          <w:tab w:val="clear" w:pos="1152"/>
          <w:tab w:val="clear" w:pos="1872"/>
          <w:tab w:val="clear" w:pos="2736"/>
          <w:tab w:val="clear" w:pos="3456"/>
          <w:tab w:val="clear" w:pos="4176"/>
          <w:tab w:val="clear" w:pos="4896"/>
          <w:tab w:val="clear" w:pos="5616"/>
          <w:tab w:val="clear" w:pos="6336"/>
          <w:tab w:val="clear" w:pos="7056"/>
          <w:tab w:val="clear" w:pos="7776"/>
          <w:tab w:val="clear" w:pos="8496"/>
        </w:tabs>
        <w:spacing w:line="360" w:lineRule="auto"/>
        <w:ind w:left="1124" w:right="0"/>
        <w:rPr>
          <w:rFonts w:cs="Arial"/>
          <w:sz w:val="24"/>
          <w:szCs w:val="24"/>
          <w:u w:val="single"/>
        </w:rPr>
      </w:pPr>
    </w:p>
    <w:p w:rsidR="00952FCE" w:rsidRPr="00C5129E" w:rsidRDefault="00784610" w:rsidP="00952FCE">
      <w:pPr>
        <w:pStyle w:val="Style2"/>
        <w:numPr>
          <w:ilvl w:val="0"/>
          <w:numId w:val="0"/>
        </w:numPr>
        <w:ind w:left="839"/>
        <w:rPr>
          <w:sz w:val="24"/>
          <w:szCs w:val="24"/>
        </w:rPr>
      </w:pPr>
      <w:r w:rsidRPr="00C5129E">
        <w:rPr>
          <w:b/>
          <w:sz w:val="24"/>
          <w:szCs w:val="24"/>
        </w:rPr>
        <w:t>“Same Sex Harassment”</w:t>
      </w:r>
      <w:r w:rsidRPr="00C5129E">
        <w:rPr>
          <w:sz w:val="24"/>
          <w:szCs w:val="24"/>
        </w:rPr>
        <w:t xml:space="preserve"> means harassment where the alleged perpetrator and the victim are of the same sex</w:t>
      </w:r>
    </w:p>
    <w:p w:rsidR="00952FCE" w:rsidRPr="00C5129E" w:rsidRDefault="00952FCE" w:rsidP="00952FCE">
      <w:pPr>
        <w:pStyle w:val="Style2"/>
        <w:numPr>
          <w:ilvl w:val="0"/>
          <w:numId w:val="0"/>
        </w:numPr>
        <w:ind w:left="839"/>
        <w:rPr>
          <w:b/>
          <w:sz w:val="24"/>
          <w:szCs w:val="24"/>
        </w:rPr>
      </w:pPr>
    </w:p>
    <w:p w:rsidR="00F75F73" w:rsidRDefault="00F75F73" w:rsidP="00F75F73">
      <w:pPr>
        <w:tabs>
          <w:tab w:val="left" w:pos="3119"/>
        </w:tabs>
        <w:spacing w:line="360" w:lineRule="auto"/>
        <w:ind w:left="851" w:right="1"/>
        <w:jc w:val="both"/>
        <w:rPr>
          <w:rFonts w:ascii="Arial" w:hAnsi="Arial" w:cs="Arial"/>
          <w:snapToGrid w:val="0"/>
          <w:lang w:eastAsia="en-US"/>
        </w:rPr>
      </w:pPr>
      <w:r w:rsidRPr="00DC7A11">
        <w:rPr>
          <w:rFonts w:ascii="Arial" w:hAnsi="Arial" w:cs="Arial"/>
          <w:b/>
          <w:snapToGrid w:val="0"/>
          <w:lang w:eastAsia="en-US"/>
        </w:rPr>
        <w:t>"Sexual Harassment"</w:t>
      </w:r>
      <w:r w:rsidRPr="00DC7A11">
        <w:rPr>
          <w:rFonts w:ascii="Arial" w:hAnsi="Arial" w:cs="Arial"/>
          <w:snapToGrid w:val="0"/>
          <w:lang w:eastAsia="en-US"/>
        </w:rPr>
        <w:t xml:space="preserve"> </w:t>
      </w:r>
      <w:r>
        <w:rPr>
          <w:rFonts w:ascii="Arial" w:hAnsi="Arial" w:cs="Arial"/>
          <w:snapToGrid w:val="0"/>
          <w:lang w:eastAsia="en-US"/>
        </w:rPr>
        <w:t>means:</w:t>
      </w:r>
    </w:p>
    <w:p w:rsidR="00F75F73" w:rsidRPr="00DC7A11" w:rsidRDefault="00F75F73" w:rsidP="00F75F73">
      <w:pPr>
        <w:tabs>
          <w:tab w:val="left" w:pos="3119"/>
        </w:tabs>
        <w:spacing w:line="360" w:lineRule="auto"/>
        <w:ind w:left="851" w:right="1"/>
        <w:jc w:val="both"/>
        <w:rPr>
          <w:rFonts w:ascii="Arial" w:hAnsi="Arial" w:cs="Arial"/>
          <w:snapToGrid w:val="0"/>
          <w:lang w:eastAsia="en-US"/>
        </w:rPr>
      </w:pPr>
      <w:r w:rsidRPr="00DC7A11">
        <w:rPr>
          <w:rFonts w:ascii="Arial" w:hAnsi="Arial" w:cs="Arial"/>
          <w:snapToGrid w:val="0"/>
          <w:lang w:eastAsia="en-US"/>
        </w:rPr>
        <w:t>(</w:t>
      </w:r>
      <w:r>
        <w:rPr>
          <w:rFonts w:ascii="Arial" w:hAnsi="Arial" w:cs="Arial"/>
          <w:snapToGrid w:val="0"/>
          <w:lang w:eastAsia="en-US"/>
        </w:rPr>
        <w:t>a</w:t>
      </w:r>
      <w:r w:rsidRPr="00DC7A11">
        <w:rPr>
          <w:rFonts w:ascii="Arial" w:hAnsi="Arial" w:cs="Arial"/>
          <w:snapToGrid w:val="0"/>
          <w:lang w:eastAsia="en-US"/>
        </w:rPr>
        <w:t xml:space="preserve">) Any unsolicited and unwelcome sexual advances, requests for sexual favours and other verbal or physical conduct of a sexual nature which is made explicitly or implicitly a term or condition of an individual's employment or </w:t>
      </w:r>
      <w:r>
        <w:rPr>
          <w:rFonts w:ascii="Arial" w:hAnsi="Arial" w:cs="Arial"/>
          <w:snapToGrid w:val="0"/>
          <w:lang w:eastAsia="en-US"/>
        </w:rPr>
        <w:t>promotion.</w:t>
      </w:r>
    </w:p>
    <w:p w:rsidR="00F75F73" w:rsidRPr="00DC7A11" w:rsidRDefault="00F75F73" w:rsidP="00F75F73">
      <w:pPr>
        <w:tabs>
          <w:tab w:val="left" w:pos="3119"/>
        </w:tabs>
        <w:spacing w:line="360" w:lineRule="auto"/>
        <w:ind w:left="851" w:right="1"/>
        <w:jc w:val="both"/>
        <w:rPr>
          <w:rFonts w:ascii="Arial" w:hAnsi="Arial" w:cs="Arial"/>
          <w:snapToGrid w:val="0"/>
          <w:lang w:eastAsia="en-US"/>
        </w:rPr>
      </w:pPr>
    </w:p>
    <w:p w:rsidR="00F75F73" w:rsidRPr="00DC7A11" w:rsidRDefault="00F75F73" w:rsidP="00F75F73">
      <w:pPr>
        <w:tabs>
          <w:tab w:val="left" w:pos="3119"/>
        </w:tabs>
        <w:spacing w:line="360" w:lineRule="auto"/>
        <w:ind w:left="851" w:right="1"/>
        <w:jc w:val="both"/>
        <w:rPr>
          <w:rFonts w:ascii="Arial" w:hAnsi="Arial" w:cs="Arial"/>
          <w:snapToGrid w:val="0"/>
          <w:lang w:eastAsia="en-US"/>
        </w:rPr>
      </w:pPr>
      <w:r>
        <w:rPr>
          <w:rFonts w:ascii="Arial" w:hAnsi="Arial" w:cs="Arial"/>
          <w:snapToGrid w:val="0"/>
          <w:lang w:eastAsia="en-US"/>
        </w:rPr>
        <w:t>(b</w:t>
      </w:r>
      <w:r w:rsidRPr="00DC7A11">
        <w:rPr>
          <w:rFonts w:ascii="Arial" w:hAnsi="Arial" w:cs="Arial"/>
          <w:snapToGrid w:val="0"/>
          <w:lang w:eastAsia="en-US"/>
        </w:rPr>
        <w:t>) sexual conduct that has the purpose or effect of interfering with an individual's work performance or personal space, thereby creating or tending to create, a hostile o</w:t>
      </w:r>
      <w:r>
        <w:rPr>
          <w:rFonts w:ascii="Arial" w:hAnsi="Arial" w:cs="Arial"/>
          <w:snapToGrid w:val="0"/>
          <w:lang w:eastAsia="en-US"/>
        </w:rPr>
        <w:t>r offensive working environment.</w:t>
      </w:r>
    </w:p>
    <w:p w:rsidR="00F75F73" w:rsidRPr="00DC7A11" w:rsidRDefault="00F75F73" w:rsidP="00F75F73">
      <w:pPr>
        <w:tabs>
          <w:tab w:val="left" w:pos="3119"/>
        </w:tabs>
        <w:spacing w:line="360" w:lineRule="auto"/>
        <w:ind w:left="851" w:right="1"/>
        <w:jc w:val="both"/>
        <w:rPr>
          <w:rFonts w:ascii="Arial" w:hAnsi="Arial" w:cs="Arial"/>
          <w:snapToGrid w:val="0"/>
          <w:lang w:eastAsia="en-US"/>
        </w:rPr>
      </w:pPr>
    </w:p>
    <w:p w:rsidR="00F75F73" w:rsidRPr="00DC7A11" w:rsidRDefault="00F75F73" w:rsidP="00F75F73">
      <w:pPr>
        <w:tabs>
          <w:tab w:val="left" w:pos="3119"/>
        </w:tabs>
        <w:spacing w:line="360" w:lineRule="auto"/>
        <w:ind w:left="851" w:right="1"/>
        <w:jc w:val="both"/>
        <w:rPr>
          <w:rFonts w:ascii="Arial" w:hAnsi="Arial" w:cs="Arial"/>
          <w:snapToGrid w:val="0"/>
          <w:lang w:eastAsia="en-US"/>
        </w:rPr>
      </w:pPr>
      <w:r w:rsidRPr="00DC7A11">
        <w:rPr>
          <w:rFonts w:ascii="Arial" w:hAnsi="Arial" w:cs="Arial"/>
          <w:snapToGrid w:val="0"/>
          <w:lang w:eastAsia="en-US"/>
        </w:rPr>
        <w:t>(</w:t>
      </w:r>
      <w:r>
        <w:rPr>
          <w:rFonts w:ascii="Arial" w:hAnsi="Arial" w:cs="Arial"/>
          <w:snapToGrid w:val="0"/>
          <w:lang w:eastAsia="en-US"/>
        </w:rPr>
        <w:t>c</w:t>
      </w:r>
      <w:r w:rsidRPr="00DC7A11">
        <w:rPr>
          <w:rFonts w:ascii="Arial" w:hAnsi="Arial" w:cs="Arial"/>
          <w:snapToGrid w:val="0"/>
          <w:lang w:eastAsia="en-US"/>
        </w:rPr>
        <w:t>) Conduct where submission to or the rejection of such an advance is used as the basis of employment de</w:t>
      </w:r>
      <w:r>
        <w:rPr>
          <w:rFonts w:ascii="Arial" w:hAnsi="Arial" w:cs="Arial"/>
          <w:snapToGrid w:val="0"/>
          <w:lang w:eastAsia="en-US"/>
        </w:rPr>
        <w:t>cisions affecting an individual.</w:t>
      </w:r>
    </w:p>
    <w:p w:rsidR="00F75F73" w:rsidRPr="00DC7A11" w:rsidRDefault="00F75F73" w:rsidP="00F75F73">
      <w:pPr>
        <w:tabs>
          <w:tab w:val="left" w:pos="3119"/>
        </w:tabs>
        <w:spacing w:line="360" w:lineRule="auto"/>
        <w:ind w:left="851" w:right="1"/>
        <w:jc w:val="both"/>
        <w:rPr>
          <w:rFonts w:ascii="Arial" w:hAnsi="Arial" w:cs="Arial"/>
          <w:snapToGrid w:val="0"/>
          <w:lang w:eastAsia="en-US"/>
        </w:rPr>
      </w:pPr>
    </w:p>
    <w:p w:rsidR="00F75F73" w:rsidRPr="00DC7A11" w:rsidRDefault="00F75F73" w:rsidP="00F75F73">
      <w:pPr>
        <w:tabs>
          <w:tab w:val="left" w:pos="3119"/>
        </w:tabs>
        <w:spacing w:line="360" w:lineRule="auto"/>
        <w:ind w:left="851" w:right="1"/>
        <w:jc w:val="both"/>
        <w:rPr>
          <w:rFonts w:ascii="Arial" w:hAnsi="Arial" w:cs="Arial"/>
          <w:snapToGrid w:val="0"/>
          <w:lang w:eastAsia="en-US"/>
        </w:rPr>
      </w:pPr>
      <w:r>
        <w:rPr>
          <w:rFonts w:ascii="Arial" w:hAnsi="Arial" w:cs="Arial"/>
          <w:snapToGrid w:val="0"/>
          <w:lang w:eastAsia="en-US"/>
        </w:rPr>
        <w:t>(d</w:t>
      </w:r>
      <w:r w:rsidRPr="00DC7A11">
        <w:rPr>
          <w:rFonts w:ascii="Arial" w:hAnsi="Arial" w:cs="Arial"/>
          <w:snapToGrid w:val="0"/>
          <w:lang w:eastAsia="en-US"/>
        </w:rPr>
        <w:t xml:space="preserve">) </w:t>
      </w:r>
      <w:r>
        <w:rPr>
          <w:rFonts w:ascii="Arial" w:hAnsi="Arial" w:cs="Arial"/>
          <w:snapToGrid w:val="0"/>
          <w:lang w:eastAsia="en-US"/>
        </w:rPr>
        <w:t>A</w:t>
      </w:r>
      <w:r w:rsidRPr="00DC7A11">
        <w:rPr>
          <w:rFonts w:ascii="Arial" w:hAnsi="Arial" w:cs="Arial"/>
          <w:snapToGrid w:val="0"/>
          <w:lang w:eastAsia="en-US"/>
        </w:rPr>
        <w:t>ny practice or behaviour which implicitly or explicitly determines employment, advancement or job requirements on the basis of submission to or rejection of sexual advances</w:t>
      </w:r>
      <w:r>
        <w:rPr>
          <w:rFonts w:ascii="Arial" w:hAnsi="Arial" w:cs="Arial"/>
          <w:snapToGrid w:val="0"/>
          <w:lang w:eastAsia="en-US"/>
        </w:rPr>
        <w:t>.</w:t>
      </w:r>
    </w:p>
    <w:p w:rsidR="00F75F73" w:rsidRDefault="00F75F73" w:rsidP="00784610">
      <w:pPr>
        <w:pStyle w:val="GW314"/>
        <w:tabs>
          <w:tab w:val="clear" w:pos="0"/>
          <w:tab w:val="clear" w:pos="432"/>
          <w:tab w:val="clear" w:pos="1152"/>
          <w:tab w:val="clear" w:pos="1872"/>
          <w:tab w:val="clear" w:pos="2736"/>
          <w:tab w:val="clear" w:pos="3456"/>
          <w:tab w:val="clear" w:pos="4176"/>
          <w:tab w:val="clear" w:pos="4896"/>
          <w:tab w:val="clear" w:pos="5616"/>
          <w:tab w:val="clear" w:pos="6336"/>
          <w:tab w:val="clear" w:pos="7056"/>
          <w:tab w:val="clear" w:pos="7776"/>
          <w:tab w:val="clear" w:pos="8496"/>
        </w:tabs>
        <w:spacing w:line="360" w:lineRule="auto"/>
        <w:ind w:left="813" w:right="2"/>
        <w:rPr>
          <w:rFonts w:cs="Arial"/>
          <w:b/>
          <w:sz w:val="24"/>
          <w:szCs w:val="24"/>
        </w:rPr>
      </w:pPr>
    </w:p>
    <w:p w:rsidR="00F75F73" w:rsidRPr="00021B6A" w:rsidRDefault="00F75F73" w:rsidP="00F75F73">
      <w:pPr>
        <w:pStyle w:val="GW314"/>
        <w:tabs>
          <w:tab w:val="clear" w:pos="0"/>
          <w:tab w:val="clear" w:pos="432"/>
          <w:tab w:val="clear" w:pos="1152"/>
          <w:tab w:val="clear" w:pos="1872"/>
          <w:tab w:val="clear" w:pos="2736"/>
          <w:tab w:val="clear" w:pos="3456"/>
          <w:tab w:val="clear" w:pos="4176"/>
          <w:tab w:val="clear" w:pos="4896"/>
          <w:tab w:val="clear" w:pos="5616"/>
          <w:tab w:val="clear" w:pos="6336"/>
          <w:tab w:val="clear" w:pos="7056"/>
          <w:tab w:val="clear" w:pos="7776"/>
          <w:tab w:val="clear" w:pos="8496"/>
        </w:tabs>
        <w:spacing w:line="360" w:lineRule="auto"/>
        <w:ind w:left="851" w:right="2"/>
        <w:rPr>
          <w:rFonts w:cs="Arial"/>
          <w:sz w:val="24"/>
          <w:szCs w:val="24"/>
        </w:rPr>
      </w:pPr>
      <w:r w:rsidRPr="00021B6A">
        <w:rPr>
          <w:rFonts w:cs="Arial"/>
          <w:b/>
          <w:sz w:val="24"/>
          <w:szCs w:val="24"/>
        </w:rPr>
        <w:t xml:space="preserve">"Temporary Employee" </w:t>
      </w:r>
      <w:r w:rsidRPr="00021B6A">
        <w:rPr>
          <w:rFonts w:cs="Arial"/>
          <w:sz w:val="24"/>
          <w:szCs w:val="24"/>
        </w:rPr>
        <w:t xml:space="preserve">means an employee, excluding a contract employee, appointed to a post on the </w:t>
      </w:r>
      <w:r w:rsidRPr="008B3CDA">
        <w:rPr>
          <w:rFonts w:cs="Arial"/>
          <w:sz w:val="24"/>
          <w:szCs w:val="24"/>
        </w:rPr>
        <w:t>approved</w:t>
      </w:r>
      <w:r>
        <w:rPr>
          <w:rFonts w:cs="Arial"/>
          <w:sz w:val="24"/>
          <w:szCs w:val="24"/>
        </w:rPr>
        <w:t xml:space="preserve"> </w:t>
      </w:r>
      <w:r w:rsidRPr="00021B6A">
        <w:rPr>
          <w:rFonts w:cs="Arial"/>
          <w:sz w:val="24"/>
          <w:szCs w:val="24"/>
        </w:rPr>
        <w:t xml:space="preserve">staff establishment of the Council in a temporary capacity, whether full-time or part-time, for a continuous period not exceeding </w:t>
      </w:r>
      <w:r w:rsidR="007A51D4">
        <w:rPr>
          <w:rFonts w:cs="Arial"/>
          <w:sz w:val="24"/>
          <w:szCs w:val="24"/>
        </w:rPr>
        <w:t>3</w:t>
      </w:r>
      <w:r>
        <w:rPr>
          <w:rFonts w:cs="Arial"/>
          <w:sz w:val="24"/>
          <w:szCs w:val="24"/>
        </w:rPr>
        <w:t> </w:t>
      </w:r>
      <w:r w:rsidRPr="00021B6A">
        <w:rPr>
          <w:rFonts w:cs="Arial"/>
          <w:sz w:val="24"/>
          <w:szCs w:val="24"/>
        </w:rPr>
        <w:t>(t</w:t>
      </w:r>
      <w:r w:rsidR="007A51D4">
        <w:rPr>
          <w:rFonts w:cs="Arial"/>
          <w:sz w:val="24"/>
          <w:szCs w:val="24"/>
        </w:rPr>
        <w:t>hree</w:t>
      </w:r>
      <w:r w:rsidRPr="00021B6A">
        <w:rPr>
          <w:rFonts w:cs="Arial"/>
          <w:sz w:val="24"/>
          <w:szCs w:val="24"/>
        </w:rPr>
        <w:t xml:space="preserve">) </w:t>
      </w:r>
      <w:r w:rsidR="007A51D4">
        <w:rPr>
          <w:rFonts w:cs="Arial"/>
          <w:sz w:val="24"/>
          <w:szCs w:val="24"/>
        </w:rPr>
        <w:t>years</w:t>
      </w:r>
      <w:r w:rsidRPr="00021B6A">
        <w:rPr>
          <w:rFonts w:cs="Arial"/>
          <w:sz w:val="24"/>
          <w:szCs w:val="24"/>
        </w:rPr>
        <w:t>.</w:t>
      </w:r>
    </w:p>
    <w:p w:rsidR="00784610" w:rsidRPr="00C5129E" w:rsidRDefault="00784610" w:rsidP="00784610">
      <w:pPr>
        <w:pStyle w:val="CM23"/>
        <w:spacing w:after="0" w:line="360" w:lineRule="auto"/>
        <w:ind w:left="813"/>
        <w:jc w:val="both"/>
        <w:rPr>
          <w:b/>
          <w:bCs/>
          <w:lang w:val="en-GB"/>
        </w:rPr>
      </w:pPr>
    </w:p>
    <w:p w:rsidR="00784610" w:rsidRPr="00C5129E" w:rsidRDefault="00784610" w:rsidP="00784610">
      <w:pPr>
        <w:pStyle w:val="CM23"/>
        <w:spacing w:after="0" w:line="360" w:lineRule="auto"/>
        <w:ind w:left="813"/>
        <w:jc w:val="both"/>
        <w:rPr>
          <w:lang w:val="en-GB"/>
        </w:rPr>
      </w:pPr>
      <w:r w:rsidRPr="00C5129E">
        <w:rPr>
          <w:b/>
          <w:bCs/>
          <w:lang w:val="en-GB"/>
        </w:rPr>
        <w:t xml:space="preserve">“Workplace” </w:t>
      </w:r>
      <w:r w:rsidRPr="00C5129E">
        <w:rPr>
          <w:lang w:val="en-GB"/>
        </w:rPr>
        <w:t>refers to the place of work as contemplated in the Labour Relations Act</w:t>
      </w:r>
      <w:r w:rsidR="00F75F73">
        <w:rPr>
          <w:lang w:val="en-GB"/>
        </w:rPr>
        <w:t>,</w:t>
      </w:r>
      <w:r w:rsidRPr="00C5129E">
        <w:rPr>
          <w:lang w:val="en-GB"/>
        </w:rPr>
        <w:t xml:space="preserve"> 1995 (Act No. 66 of 1995). </w:t>
      </w:r>
    </w:p>
    <w:p w:rsidR="00784610" w:rsidRPr="00C5129E" w:rsidRDefault="00784610" w:rsidP="00784610">
      <w:pPr>
        <w:pStyle w:val="CM23"/>
        <w:spacing w:after="0" w:line="360" w:lineRule="auto"/>
        <w:ind w:left="813"/>
        <w:jc w:val="both"/>
        <w:rPr>
          <w:b/>
          <w:bCs/>
          <w:lang w:val="en-GB"/>
        </w:rPr>
      </w:pPr>
    </w:p>
    <w:p w:rsidR="00784610" w:rsidRPr="00C5129E" w:rsidRDefault="00784610" w:rsidP="00784610">
      <w:pPr>
        <w:pStyle w:val="Style2"/>
        <w:numPr>
          <w:ilvl w:val="0"/>
          <w:numId w:val="0"/>
        </w:numPr>
        <w:ind w:left="813"/>
        <w:rPr>
          <w:sz w:val="24"/>
          <w:szCs w:val="24"/>
        </w:rPr>
      </w:pPr>
      <w:r w:rsidRPr="00C5129E">
        <w:rPr>
          <w:b/>
          <w:sz w:val="24"/>
          <w:szCs w:val="24"/>
        </w:rPr>
        <w:t xml:space="preserve">“Unwelcome Sexual Conduct” </w:t>
      </w:r>
      <w:r w:rsidRPr="00C5129E">
        <w:rPr>
          <w:sz w:val="24"/>
          <w:szCs w:val="24"/>
        </w:rPr>
        <w:t xml:space="preserve">includes behaviour that is perceived by the complainant as demeaning, compromising, embarrassing, threatening and/or offensive. It includes physical, verbal and non-verbal conduct. </w:t>
      </w:r>
    </w:p>
    <w:p w:rsidR="00EA79B8" w:rsidRPr="00C5129E" w:rsidRDefault="00EA79B8" w:rsidP="006A30EA">
      <w:pPr>
        <w:autoSpaceDE w:val="0"/>
        <w:autoSpaceDN w:val="0"/>
        <w:adjustRightInd w:val="0"/>
        <w:spacing w:line="360" w:lineRule="auto"/>
        <w:jc w:val="both"/>
        <w:rPr>
          <w:rFonts w:ascii="Arial" w:hAnsi="Arial" w:cs="Arial"/>
          <w:lang w:eastAsia="en-ZA"/>
        </w:rPr>
      </w:pPr>
    </w:p>
    <w:p w:rsidR="007475F1" w:rsidRPr="00C5129E" w:rsidRDefault="00043CA4" w:rsidP="00580ECE">
      <w:pPr>
        <w:pStyle w:val="ListParagraph"/>
        <w:numPr>
          <w:ilvl w:val="0"/>
          <w:numId w:val="5"/>
        </w:numPr>
        <w:tabs>
          <w:tab w:val="left" w:pos="851"/>
        </w:tabs>
        <w:spacing w:line="360" w:lineRule="auto"/>
        <w:ind w:left="851" w:hanging="851"/>
        <w:contextualSpacing/>
        <w:jc w:val="both"/>
        <w:outlineLvl w:val="0"/>
        <w:rPr>
          <w:rStyle w:val="Strong"/>
          <w:rFonts w:ascii="Arial" w:hAnsi="Arial"/>
          <w:b/>
        </w:rPr>
      </w:pPr>
      <w:bookmarkStart w:id="5" w:name="_Toc483899794"/>
      <w:r w:rsidRPr="00C5129E">
        <w:rPr>
          <w:rStyle w:val="Strong"/>
          <w:rFonts w:ascii="Arial" w:hAnsi="Arial"/>
          <w:b/>
        </w:rPr>
        <w:t>LEGAL FRAMEWORK</w:t>
      </w:r>
      <w:bookmarkEnd w:id="5"/>
    </w:p>
    <w:p w:rsidR="00AC7B0B" w:rsidRPr="00C5129E" w:rsidRDefault="00AC7B0B" w:rsidP="00AC7B0B">
      <w:pPr>
        <w:tabs>
          <w:tab w:val="left" w:pos="2955"/>
        </w:tabs>
        <w:spacing w:line="360" w:lineRule="auto"/>
        <w:contextualSpacing/>
        <w:jc w:val="both"/>
        <w:rPr>
          <w:rFonts w:ascii="Arial" w:eastAsia="Calibri" w:hAnsi="Arial" w:cs="Arial"/>
        </w:rPr>
      </w:pPr>
    </w:p>
    <w:p w:rsidR="00952FCE" w:rsidRPr="00F75F73" w:rsidRDefault="00952FCE" w:rsidP="00F75F73">
      <w:pPr>
        <w:pStyle w:val="ListParagraph"/>
        <w:numPr>
          <w:ilvl w:val="1"/>
          <w:numId w:val="5"/>
        </w:numPr>
        <w:tabs>
          <w:tab w:val="left" w:pos="2955"/>
        </w:tabs>
        <w:spacing w:line="360" w:lineRule="auto"/>
        <w:ind w:left="1701" w:hanging="850"/>
        <w:contextualSpacing/>
        <w:jc w:val="both"/>
        <w:rPr>
          <w:rFonts w:ascii="Arial" w:hAnsi="Arial" w:cs="Arial"/>
        </w:rPr>
      </w:pPr>
      <w:bookmarkStart w:id="6" w:name="_Toc469979334"/>
      <w:r w:rsidRPr="00F75F73">
        <w:rPr>
          <w:rFonts w:ascii="Arial" w:hAnsi="Arial" w:cs="Arial"/>
        </w:rPr>
        <w:t>This policy and its application must be in accordance with the following legislative prescripts:</w:t>
      </w:r>
    </w:p>
    <w:p w:rsidR="00952FCE" w:rsidRPr="00C5129E" w:rsidRDefault="00952FCE" w:rsidP="00F75F73">
      <w:pPr>
        <w:pStyle w:val="Style2"/>
        <w:numPr>
          <w:ilvl w:val="0"/>
          <w:numId w:val="0"/>
        </w:numPr>
        <w:ind w:left="788"/>
      </w:pPr>
    </w:p>
    <w:p w:rsidR="00F75F73" w:rsidRPr="00021B6A" w:rsidRDefault="00F75F73" w:rsidP="00F75F73">
      <w:pPr>
        <w:pStyle w:val="ListParagraph"/>
        <w:numPr>
          <w:ilvl w:val="2"/>
          <w:numId w:val="5"/>
        </w:numPr>
        <w:tabs>
          <w:tab w:val="left" w:pos="2835"/>
        </w:tabs>
        <w:spacing w:line="360" w:lineRule="auto"/>
        <w:ind w:left="2835" w:hanging="1134"/>
        <w:contextualSpacing/>
        <w:jc w:val="both"/>
        <w:rPr>
          <w:rFonts w:ascii="Arial" w:hAnsi="Arial" w:cs="Arial"/>
        </w:rPr>
      </w:pPr>
      <w:r w:rsidRPr="00021B6A">
        <w:rPr>
          <w:rFonts w:ascii="Arial" w:hAnsi="Arial" w:cs="Arial"/>
        </w:rPr>
        <w:t>The Constitution of the Republic of South Africa, 1996.</w:t>
      </w:r>
    </w:p>
    <w:p w:rsidR="00F75F73" w:rsidRPr="00021B6A" w:rsidRDefault="00F75F73" w:rsidP="00F75F73">
      <w:pPr>
        <w:pStyle w:val="ListParagraph"/>
        <w:tabs>
          <w:tab w:val="left" w:pos="2835"/>
        </w:tabs>
        <w:spacing w:line="360" w:lineRule="auto"/>
        <w:ind w:left="2835"/>
        <w:contextualSpacing/>
        <w:jc w:val="both"/>
        <w:rPr>
          <w:rFonts w:ascii="Arial" w:hAnsi="Arial" w:cs="Arial"/>
        </w:rPr>
      </w:pPr>
    </w:p>
    <w:p w:rsidR="00F75F73" w:rsidRPr="00021B6A" w:rsidRDefault="00F75F73" w:rsidP="00F75F73">
      <w:pPr>
        <w:pStyle w:val="ListParagraph"/>
        <w:numPr>
          <w:ilvl w:val="2"/>
          <w:numId w:val="5"/>
        </w:numPr>
        <w:tabs>
          <w:tab w:val="left" w:pos="2835"/>
        </w:tabs>
        <w:spacing w:line="360" w:lineRule="auto"/>
        <w:ind w:left="2835" w:hanging="1134"/>
        <w:contextualSpacing/>
        <w:jc w:val="both"/>
        <w:rPr>
          <w:rFonts w:ascii="Arial" w:hAnsi="Arial" w:cs="Arial"/>
        </w:rPr>
      </w:pPr>
      <w:r w:rsidRPr="00021B6A">
        <w:rPr>
          <w:rFonts w:ascii="Arial" w:hAnsi="Arial" w:cs="Arial"/>
        </w:rPr>
        <w:t>Labour Relations Act, 1995 (Act No. 66 of 1995).</w:t>
      </w:r>
    </w:p>
    <w:p w:rsidR="00F75F73" w:rsidRPr="00DC7A11" w:rsidRDefault="00F75F73" w:rsidP="00F75F73">
      <w:pPr>
        <w:pStyle w:val="ListParagraph"/>
        <w:tabs>
          <w:tab w:val="left" w:pos="2955"/>
        </w:tabs>
        <w:spacing w:line="360" w:lineRule="auto"/>
        <w:ind w:left="1620"/>
        <w:contextualSpacing/>
        <w:jc w:val="both"/>
        <w:rPr>
          <w:rFonts w:ascii="Arial" w:hAnsi="Arial" w:cs="Arial"/>
        </w:rPr>
      </w:pPr>
    </w:p>
    <w:p w:rsidR="00F75F73" w:rsidRDefault="00F75F73" w:rsidP="00F75F73">
      <w:pPr>
        <w:pStyle w:val="ListParagraph"/>
        <w:numPr>
          <w:ilvl w:val="2"/>
          <w:numId w:val="5"/>
        </w:numPr>
        <w:tabs>
          <w:tab w:val="left" w:pos="2835"/>
        </w:tabs>
        <w:spacing w:line="360" w:lineRule="auto"/>
        <w:ind w:left="2835" w:hanging="1134"/>
        <w:contextualSpacing/>
        <w:jc w:val="both"/>
        <w:rPr>
          <w:rFonts w:ascii="Arial" w:hAnsi="Arial" w:cs="Arial"/>
        </w:rPr>
      </w:pPr>
      <w:r w:rsidRPr="00C10AEE">
        <w:rPr>
          <w:rFonts w:ascii="Arial" w:hAnsi="Arial" w:cs="Arial"/>
        </w:rPr>
        <w:t>Employment Equit</w:t>
      </w:r>
      <w:r>
        <w:rPr>
          <w:rFonts w:ascii="Arial" w:hAnsi="Arial" w:cs="Arial"/>
        </w:rPr>
        <w:t>y Act, 1998 (Act No 55 of 1998).</w:t>
      </w:r>
    </w:p>
    <w:p w:rsidR="00F75F73" w:rsidRPr="00DC7A11" w:rsidRDefault="00F75F73" w:rsidP="00F75F73">
      <w:pPr>
        <w:pStyle w:val="ListParagraph"/>
        <w:tabs>
          <w:tab w:val="left" w:pos="2955"/>
        </w:tabs>
        <w:spacing w:line="360" w:lineRule="auto"/>
        <w:ind w:left="1620"/>
        <w:contextualSpacing/>
        <w:jc w:val="both"/>
        <w:rPr>
          <w:rFonts w:ascii="Arial" w:hAnsi="Arial" w:cs="Arial"/>
        </w:rPr>
      </w:pPr>
    </w:p>
    <w:p w:rsidR="00F75F73" w:rsidRPr="00021B6A" w:rsidRDefault="00F75F73" w:rsidP="00F75F73">
      <w:pPr>
        <w:pStyle w:val="ListParagraph"/>
        <w:numPr>
          <w:ilvl w:val="2"/>
          <w:numId w:val="5"/>
        </w:numPr>
        <w:tabs>
          <w:tab w:val="left" w:pos="2835"/>
        </w:tabs>
        <w:spacing w:line="360" w:lineRule="auto"/>
        <w:ind w:left="2835" w:hanging="1134"/>
        <w:contextualSpacing/>
        <w:jc w:val="both"/>
        <w:rPr>
          <w:rFonts w:ascii="Arial" w:hAnsi="Arial" w:cs="Arial"/>
        </w:rPr>
      </w:pPr>
      <w:r w:rsidRPr="00021B6A">
        <w:rPr>
          <w:rFonts w:ascii="Arial" w:hAnsi="Arial" w:cs="Arial"/>
        </w:rPr>
        <w:t xml:space="preserve">Basic Conditions of Employment Act, 1997 (Act No. 75 of 1997). </w:t>
      </w:r>
    </w:p>
    <w:p w:rsidR="00F75F73" w:rsidRPr="00DC7A11" w:rsidRDefault="00F75F73" w:rsidP="00F75F73">
      <w:pPr>
        <w:pStyle w:val="ListParagraph"/>
        <w:tabs>
          <w:tab w:val="left" w:pos="2955"/>
        </w:tabs>
        <w:spacing w:line="360" w:lineRule="auto"/>
        <w:ind w:left="1620"/>
        <w:contextualSpacing/>
        <w:jc w:val="both"/>
        <w:rPr>
          <w:rFonts w:ascii="Arial" w:hAnsi="Arial" w:cs="Arial"/>
        </w:rPr>
      </w:pPr>
    </w:p>
    <w:p w:rsidR="00F75F73" w:rsidRDefault="00F75F73" w:rsidP="00F75F73">
      <w:pPr>
        <w:pStyle w:val="ListParagraph"/>
        <w:numPr>
          <w:ilvl w:val="2"/>
          <w:numId w:val="5"/>
        </w:numPr>
        <w:tabs>
          <w:tab w:val="left" w:pos="2835"/>
        </w:tabs>
        <w:spacing w:line="360" w:lineRule="auto"/>
        <w:ind w:left="2835" w:hanging="1134"/>
        <w:contextualSpacing/>
        <w:jc w:val="both"/>
        <w:rPr>
          <w:rFonts w:ascii="Arial" w:hAnsi="Arial" w:cs="Arial"/>
        </w:rPr>
      </w:pPr>
      <w:r>
        <w:rPr>
          <w:rFonts w:ascii="Arial" w:hAnsi="Arial" w:cs="Arial"/>
        </w:rPr>
        <w:t>Code of Good Practice in the handling of sexual harassment.</w:t>
      </w:r>
    </w:p>
    <w:p w:rsidR="00F75F73" w:rsidRPr="00F75F73" w:rsidRDefault="00F75F73" w:rsidP="00F75F73">
      <w:pPr>
        <w:pStyle w:val="ListParagraph"/>
        <w:spacing w:line="360" w:lineRule="auto"/>
        <w:rPr>
          <w:rFonts w:ascii="Arial" w:hAnsi="Arial" w:cs="Arial"/>
        </w:rPr>
      </w:pPr>
    </w:p>
    <w:p w:rsidR="00F75F73" w:rsidRDefault="00F75F73" w:rsidP="00F75F73">
      <w:pPr>
        <w:pStyle w:val="ListParagraph"/>
        <w:numPr>
          <w:ilvl w:val="2"/>
          <w:numId w:val="5"/>
        </w:numPr>
        <w:tabs>
          <w:tab w:val="left" w:pos="2835"/>
        </w:tabs>
        <w:spacing w:line="360" w:lineRule="auto"/>
        <w:ind w:left="2835" w:hanging="1134"/>
        <w:contextualSpacing/>
        <w:jc w:val="both"/>
        <w:rPr>
          <w:rFonts w:ascii="Arial" w:hAnsi="Arial" w:cs="Arial"/>
        </w:rPr>
      </w:pPr>
      <w:r w:rsidRPr="00DC7A11">
        <w:rPr>
          <w:rFonts w:ascii="Arial" w:hAnsi="Arial" w:cs="Arial"/>
        </w:rPr>
        <w:t>All relevant Collective Agreements.</w:t>
      </w:r>
    </w:p>
    <w:p w:rsidR="00F75F73" w:rsidRPr="00F75F73" w:rsidRDefault="00F75F73" w:rsidP="00F75F73">
      <w:pPr>
        <w:pStyle w:val="ListParagraph"/>
        <w:spacing w:line="360" w:lineRule="auto"/>
        <w:rPr>
          <w:rFonts w:ascii="Arial" w:hAnsi="Arial" w:cs="Arial"/>
        </w:rPr>
      </w:pPr>
    </w:p>
    <w:p w:rsidR="00952FCE" w:rsidRPr="00F75F73" w:rsidRDefault="00952FCE" w:rsidP="00F75F73">
      <w:pPr>
        <w:pStyle w:val="ListParagraph"/>
        <w:numPr>
          <w:ilvl w:val="2"/>
          <w:numId w:val="5"/>
        </w:numPr>
        <w:tabs>
          <w:tab w:val="left" w:pos="2835"/>
        </w:tabs>
        <w:spacing w:line="360" w:lineRule="auto"/>
        <w:ind w:left="2835" w:hanging="1134"/>
        <w:contextualSpacing/>
        <w:jc w:val="both"/>
        <w:rPr>
          <w:rFonts w:ascii="Arial" w:hAnsi="Arial" w:cs="Arial"/>
        </w:rPr>
      </w:pPr>
      <w:r w:rsidRPr="00F75F73">
        <w:rPr>
          <w:rFonts w:ascii="Arial" w:hAnsi="Arial" w:cs="Arial"/>
        </w:rPr>
        <w:t>Council Resolutions and Municipal Manager’s Directives.</w:t>
      </w:r>
    </w:p>
    <w:p w:rsidR="00867DDE" w:rsidRPr="00C5129E" w:rsidRDefault="00867DDE" w:rsidP="00F75F73">
      <w:pPr>
        <w:spacing w:line="360" w:lineRule="auto"/>
        <w:rPr>
          <w:rStyle w:val="Strong"/>
          <w:rFonts w:ascii="Arial" w:hAnsi="Arial"/>
          <w:b/>
        </w:rPr>
      </w:pPr>
    </w:p>
    <w:p w:rsidR="00952FCE" w:rsidRPr="00C5129E" w:rsidRDefault="00980C95" w:rsidP="00F75F73">
      <w:pPr>
        <w:pStyle w:val="ListParagraph"/>
        <w:numPr>
          <w:ilvl w:val="0"/>
          <w:numId w:val="5"/>
        </w:numPr>
        <w:tabs>
          <w:tab w:val="left" w:pos="851"/>
        </w:tabs>
        <w:spacing w:line="360" w:lineRule="auto"/>
        <w:ind w:left="851" w:hanging="851"/>
        <w:contextualSpacing/>
        <w:jc w:val="both"/>
        <w:outlineLvl w:val="0"/>
        <w:rPr>
          <w:rStyle w:val="Strong"/>
          <w:rFonts w:ascii="Arial" w:hAnsi="Arial"/>
          <w:b/>
        </w:rPr>
      </w:pPr>
      <w:bookmarkStart w:id="7" w:name="_Toc483899795"/>
      <w:bookmarkEnd w:id="6"/>
      <w:r w:rsidRPr="00C5129E">
        <w:rPr>
          <w:rStyle w:val="Strong"/>
          <w:rFonts w:ascii="Arial" w:hAnsi="Arial"/>
          <w:b/>
        </w:rPr>
        <w:t>FORMS OF SEXUAL HARASSMENT</w:t>
      </w:r>
      <w:bookmarkEnd w:id="7"/>
      <w:r w:rsidRPr="00C5129E">
        <w:rPr>
          <w:rStyle w:val="Strong"/>
          <w:rFonts w:ascii="Arial" w:hAnsi="Arial"/>
          <w:b/>
        </w:rPr>
        <w:t xml:space="preserve">   </w:t>
      </w:r>
    </w:p>
    <w:p w:rsidR="008D6AB8" w:rsidRPr="00C5129E" w:rsidRDefault="008D6AB8" w:rsidP="00980C95">
      <w:pPr>
        <w:pStyle w:val="ListParagraph"/>
        <w:tabs>
          <w:tab w:val="left" w:pos="851"/>
        </w:tabs>
        <w:spacing w:line="360" w:lineRule="auto"/>
        <w:ind w:left="851"/>
        <w:contextualSpacing/>
        <w:jc w:val="both"/>
        <w:outlineLvl w:val="0"/>
        <w:rPr>
          <w:rStyle w:val="Strong"/>
          <w:rFonts w:ascii="Arial" w:hAnsi="Arial"/>
          <w:b/>
        </w:rPr>
      </w:pPr>
    </w:p>
    <w:p w:rsidR="00952FCE" w:rsidRPr="00C5129E" w:rsidRDefault="00952FCE" w:rsidP="00F75F73">
      <w:pPr>
        <w:pStyle w:val="ListParagraph"/>
        <w:numPr>
          <w:ilvl w:val="1"/>
          <w:numId w:val="5"/>
        </w:numPr>
        <w:tabs>
          <w:tab w:val="left" w:pos="2955"/>
        </w:tabs>
        <w:spacing w:line="360" w:lineRule="auto"/>
        <w:ind w:left="1701" w:hanging="850"/>
        <w:contextualSpacing/>
        <w:jc w:val="both"/>
        <w:rPr>
          <w:rFonts w:ascii="Arial" w:hAnsi="Arial" w:cs="Arial"/>
        </w:rPr>
      </w:pPr>
      <w:r w:rsidRPr="00C5129E">
        <w:rPr>
          <w:rFonts w:ascii="Arial" w:hAnsi="Arial" w:cs="Arial"/>
        </w:rPr>
        <w:t>Sexual harassment may include</w:t>
      </w:r>
      <w:r w:rsidR="00837A18">
        <w:rPr>
          <w:rFonts w:ascii="Arial" w:hAnsi="Arial" w:cs="Arial"/>
        </w:rPr>
        <w:t xml:space="preserve"> </w:t>
      </w:r>
      <w:r w:rsidRPr="00C5129E">
        <w:rPr>
          <w:rFonts w:ascii="Arial" w:hAnsi="Arial" w:cs="Arial"/>
        </w:rPr>
        <w:t>unwelcome</w:t>
      </w:r>
      <w:r w:rsidR="00837A18">
        <w:rPr>
          <w:rFonts w:ascii="Arial" w:hAnsi="Arial" w:cs="Arial"/>
        </w:rPr>
        <w:t xml:space="preserve"> </w:t>
      </w:r>
      <w:r w:rsidRPr="00C5129E">
        <w:rPr>
          <w:rFonts w:ascii="Arial" w:hAnsi="Arial" w:cs="Arial"/>
        </w:rPr>
        <w:t xml:space="preserve">physical, verbal or </w:t>
      </w:r>
      <w:r w:rsidR="00F75F73">
        <w:rPr>
          <w:rFonts w:ascii="Arial" w:hAnsi="Arial" w:cs="Arial"/>
        </w:rPr>
        <w:t xml:space="preserve">non-verbal   conduct, </w:t>
      </w:r>
      <w:r w:rsidR="00837A18">
        <w:rPr>
          <w:rFonts w:ascii="Arial" w:hAnsi="Arial" w:cs="Arial"/>
        </w:rPr>
        <w:t xml:space="preserve">but </w:t>
      </w:r>
      <w:r w:rsidR="00F75F73">
        <w:rPr>
          <w:rFonts w:ascii="Arial" w:hAnsi="Arial" w:cs="Arial"/>
        </w:rPr>
        <w:t>i</w:t>
      </w:r>
      <w:r w:rsidR="00837A18">
        <w:rPr>
          <w:rFonts w:ascii="Arial" w:hAnsi="Arial" w:cs="Arial"/>
        </w:rPr>
        <w:t xml:space="preserve">s </w:t>
      </w:r>
      <w:r w:rsidRPr="00C5129E">
        <w:rPr>
          <w:rFonts w:ascii="Arial" w:hAnsi="Arial" w:cs="Arial"/>
        </w:rPr>
        <w:t xml:space="preserve">not limited to the examples listed as follows:  </w:t>
      </w:r>
    </w:p>
    <w:p w:rsidR="00980C95" w:rsidRPr="00C5129E" w:rsidRDefault="00980C95" w:rsidP="00980C95">
      <w:pPr>
        <w:pStyle w:val="ListParagraph"/>
        <w:tabs>
          <w:tab w:val="left" w:pos="2955"/>
        </w:tabs>
        <w:spacing w:line="360" w:lineRule="auto"/>
        <w:ind w:left="1620"/>
        <w:contextualSpacing/>
        <w:jc w:val="both"/>
        <w:rPr>
          <w:rFonts w:ascii="Arial" w:hAnsi="Arial" w:cs="Arial"/>
        </w:rPr>
      </w:pPr>
    </w:p>
    <w:p w:rsidR="00952FCE" w:rsidRPr="00C5129E" w:rsidRDefault="00952FCE" w:rsidP="00F75F73">
      <w:pPr>
        <w:pStyle w:val="ListParagraph"/>
        <w:numPr>
          <w:ilvl w:val="2"/>
          <w:numId w:val="5"/>
        </w:numPr>
        <w:tabs>
          <w:tab w:val="left" w:pos="2835"/>
        </w:tabs>
        <w:spacing w:line="360" w:lineRule="auto"/>
        <w:ind w:left="2835" w:hanging="1134"/>
        <w:contextualSpacing/>
        <w:jc w:val="both"/>
        <w:rPr>
          <w:rFonts w:ascii="Arial" w:hAnsi="Arial" w:cs="Arial"/>
        </w:rPr>
      </w:pPr>
      <w:r w:rsidRPr="00C5129E">
        <w:rPr>
          <w:rFonts w:ascii="Arial" w:hAnsi="Arial" w:cs="Arial"/>
        </w:rPr>
        <w:t xml:space="preserve">Physical conduct </w:t>
      </w:r>
      <w:r w:rsidR="000A50BB">
        <w:rPr>
          <w:rFonts w:ascii="Arial" w:hAnsi="Arial" w:cs="Arial"/>
        </w:rPr>
        <w:t>o</w:t>
      </w:r>
      <w:r w:rsidRPr="00C5129E">
        <w:rPr>
          <w:rFonts w:ascii="Arial" w:hAnsi="Arial" w:cs="Arial"/>
        </w:rPr>
        <w:t>f a</w:t>
      </w:r>
      <w:r w:rsidR="000A50BB">
        <w:rPr>
          <w:rFonts w:ascii="Arial" w:hAnsi="Arial" w:cs="Arial"/>
        </w:rPr>
        <w:t xml:space="preserve"> </w:t>
      </w:r>
      <w:r w:rsidRPr="00C5129E">
        <w:rPr>
          <w:rFonts w:ascii="Arial" w:hAnsi="Arial" w:cs="Arial"/>
        </w:rPr>
        <w:t xml:space="preserve">sexual </w:t>
      </w:r>
      <w:r w:rsidR="000A50BB">
        <w:rPr>
          <w:rFonts w:ascii="Arial" w:hAnsi="Arial" w:cs="Arial"/>
        </w:rPr>
        <w:t xml:space="preserve">nature </w:t>
      </w:r>
      <w:r w:rsidRPr="00C5129E">
        <w:rPr>
          <w:rFonts w:ascii="Arial" w:hAnsi="Arial" w:cs="Arial"/>
        </w:rPr>
        <w:t>includes</w:t>
      </w:r>
      <w:r w:rsidR="000A50BB">
        <w:rPr>
          <w:rFonts w:ascii="Arial" w:hAnsi="Arial" w:cs="Arial"/>
        </w:rPr>
        <w:t xml:space="preserve"> </w:t>
      </w:r>
      <w:r w:rsidRPr="00C5129E">
        <w:rPr>
          <w:rFonts w:ascii="Arial" w:hAnsi="Arial" w:cs="Arial"/>
        </w:rPr>
        <w:t xml:space="preserve">all unwanted </w:t>
      </w:r>
      <w:r w:rsidR="000A50BB">
        <w:rPr>
          <w:rFonts w:ascii="Arial" w:hAnsi="Arial" w:cs="Arial"/>
        </w:rPr>
        <w:t>p</w:t>
      </w:r>
      <w:r w:rsidRPr="00C5129E">
        <w:rPr>
          <w:rFonts w:ascii="Arial" w:hAnsi="Arial" w:cs="Arial"/>
        </w:rPr>
        <w:t>hysical contact, ranging from touching to</w:t>
      </w:r>
      <w:r w:rsidR="000A50BB">
        <w:rPr>
          <w:rFonts w:ascii="Arial" w:hAnsi="Arial" w:cs="Arial"/>
        </w:rPr>
        <w:t xml:space="preserve"> </w:t>
      </w:r>
      <w:r w:rsidRPr="00C5129E">
        <w:rPr>
          <w:rFonts w:ascii="Arial" w:hAnsi="Arial" w:cs="Arial"/>
        </w:rPr>
        <w:t>sexual assault and rape,</w:t>
      </w:r>
      <w:r w:rsidR="000A50BB">
        <w:rPr>
          <w:rFonts w:ascii="Arial" w:hAnsi="Arial" w:cs="Arial"/>
        </w:rPr>
        <w:t xml:space="preserve"> </w:t>
      </w:r>
      <w:r w:rsidRPr="00C5129E">
        <w:rPr>
          <w:rFonts w:ascii="Arial" w:hAnsi="Arial" w:cs="Arial"/>
        </w:rPr>
        <w:t xml:space="preserve">and   includes a strip search by or in the presence of the opposite sex. </w:t>
      </w:r>
    </w:p>
    <w:p w:rsidR="00980C95" w:rsidRPr="00C5129E" w:rsidRDefault="00980C95" w:rsidP="00F75F73">
      <w:pPr>
        <w:pStyle w:val="ListParagraph"/>
        <w:tabs>
          <w:tab w:val="left" w:pos="2835"/>
        </w:tabs>
        <w:spacing w:line="360" w:lineRule="auto"/>
        <w:ind w:left="2835"/>
        <w:contextualSpacing/>
        <w:jc w:val="both"/>
        <w:rPr>
          <w:rFonts w:ascii="Arial" w:hAnsi="Arial" w:cs="Arial"/>
        </w:rPr>
      </w:pPr>
    </w:p>
    <w:p w:rsidR="00952FCE" w:rsidRPr="00C5129E" w:rsidRDefault="000A50BB" w:rsidP="00F75F73">
      <w:pPr>
        <w:pStyle w:val="ListParagraph"/>
        <w:numPr>
          <w:ilvl w:val="2"/>
          <w:numId w:val="5"/>
        </w:numPr>
        <w:tabs>
          <w:tab w:val="left" w:pos="2835"/>
        </w:tabs>
        <w:spacing w:line="360" w:lineRule="auto"/>
        <w:ind w:left="2835" w:hanging="1134"/>
        <w:contextualSpacing/>
        <w:jc w:val="both"/>
        <w:rPr>
          <w:rFonts w:ascii="Arial" w:hAnsi="Arial" w:cs="Arial"/>
        </w:rPr>
      </w:pPr>
      <w:r>
        <w:rPr>
          <w:rFonts w:ascii="Arial" w:hAnsi="Arial" w:cs="Arial"/>
        </w:rPr>
        <w:t xml:space="preserve">Verbal </w:t>
      </w:r>
      <w:r w:rsidR="00952FCE" w:rsidRPr="00C5129E">
        <w:rPr>
          <w:rFonts w:ascii="Arial" w:hAnsi="Arial" w:cs="Arial"/>
        </w:rPr>
        <w:t>forms of sexual harassment include unwelcome innuendoes, suggestions and hints,</w:t>
      </w:r>
      <w:r>
        <w:rPr>
          <w:rFonts w:ascii="Arial" w:hAnsi="Arial" w:cs="Arial"/>
        </w:rPr>
        <w:t xml:space="preserve"> sexual </w:t>
      </w:r>
      <w:r w:rsidR="00952FCE" w:rsidRPr="00C5129E">
        <w:rPr>
          <w:rFonts w:ascii="Arial" w:hAnsi="Arial" w:cs="Arial"/>
        </w:rPr>
        <w:t xml:space="preserve">advances, comments with sexual overtones, sex-related </w:t>
      </w:r>
      <w:r>
        <w:rPr>
          <w:rFonts w:ascii="Arial" w:hAnsi="Arial" w:cs="Arial"/>
        </w:rPr>
        <w:t>j</w:t>
      </w:r>
      <w:r w:rsidR="00952FCE" w:rsidRPr="00C5129E">
        <w:rPr>
          <w:rFonts w:ascii="Arial" w:hAnsi="Arial" w:cs="Arial"/>
        </w:rPr>
        <w:t>okes or insults or unwelcome graphic comments about a person's body made in their presence or directed toward them,</w:t>
      </w:r>
      <w:r w:rsidR="00224A58">
        <w:rPr>
          <w:rFonts w:ascii="Arial" w:hAnsi="Arial" w:cs="Arial"/>
        </w:rPr>
        <w:t xml:space="preserve"> </w:t>
      </w:r>
      <w:r w:rsidR="00952FCE" w:rsidRPr="00C5129E">
        <w:rPr>
          <w:rFonts w:ascii="Arial" w:hAnsi="Arial" w:cs="Arial"/>
        </w:rPr>
        <w:t>unwelcome and inappropriate enquiries about a person's sex life, and unwelcome whistling directed</w:t>
      </w:r>
      <w:r w:rsidR="00224A58">
        <w:rPr>
          <w:rFonts w:ascii="Arial" w:hAnsi="Arial" w:cs="Arial"/>
        </w:rPr>
        <w:t xml:space="preserve"> </w:t>
      </w:r>
      <w:r w:rsidR="00952FCE" w:rsidRPr="00C5129E">
        <w:rPr>
          <w:rFonts w:ascii="Arial" w:hAnsi="Arial" w:cs="Arial"/>
        </w:rPr>
        <w:t xml:space="preserve">at a person or group of persons.   </w:t>
      </w:r>
    </w:p>
    <w:p w:rsidR="00980C95" w:rsidRPr="00C5129E" w:rsidRDefault="00980C95" w:rsidP="00F75F73">
      <w:pPr>
        <w:pStyle w:val="ListParagraph"/>
        <w:tabs>
          <w:tab w:val="left" w:pos="2835"/>
        </w:tabs>
        <w:spacing w:line="360" w:lineRule="auto"/>
        <w:ind w:left="2835"/>
        <w:contextualSpacing/>
        <w:jc w:val="both"/>
        <w:rPr>
          <w:rFonts w:ascii="Arial" w:hAnsi="Arial" w:cs="Arial"/>
        </w:rPr>
      </w:pPr>
    </w:p>
    <w:p w:rsidR="00952FCE" w:rsidRPr="00C5129E" w:rsidRDefault="00952FCE" w:rsidP="00F75F73">
      <w:pPr>
        <w:pStyle w:val="ListParagraph"/>
        <w:numPr>
          <w:ilvl w:val="2"/>
          <w:numId w:val="5"/>
        </w:numPr>
        <w:tabs>
          <w:tab w:val="left" w:pos="2835"/>
        </w:tabs>
        <w:spacing w:line="360" w:lineRule="auto"/>
        <w:ind w:left="2835" w:hanging="1134"/>
        <w:contextualSpacing/>
        <w:jc w:val="both"/>
        <w:rPr>
          <w:rFonts w:ascii="Arial" w:hAnsi="Arial" w:cs="Arial"/>
        </w:rPr>
      </w:pPr>
      <w:r w:rsidRPr="00C5129E">
        <w:rPr>
          <w:rFonts w:ascii="Arial" w:hAnsi="Arial" w:cs="Arial"/>
        </w:rPr>
        <w:t xml:space="preserve">Non-verbal </w:t>
      </w:r>
      <w:r w:rsidR="00224A58">
        <w:rPr>
          <w:rFonts w:ascii="Arial" w:hAnsi="Arial" w:cs="Arial"/>
        </w:rPr>
        <w:t>f</w:t>
      </w:r>
      <w:r w:rsidRPr="00C5129E">
        <w:rPr>
          <w:rFonts w:ascii="Arial" w:hAnsi="Arial" w:cs="Arial"/>
        </w:rPr>
        <w:t>orms of</w:t>
      </w:r>
      <w:r w:rsidR="00224A58">
        <w:rPr>
          <w:rFonts w:ascii="Arial" w:hAnsi="Arial" w:cs="Arial"/>
        </w:rPr>
        <w:t xml:space="preserve"> </w:t>
      </w:r>
      <w:r w:rsidRPr="00C5129E">
        <w:rPr>
          <w:rFonts w:ascii="Arial" w:hAnsi="Arial" w:cs="Arial"/>
        </w:rPr>
        <w:t xml:space="preserve">sexual harassment include unwelcome gestures, indecent </w:t>
      </w:r>
      <w:r w:rsidR="00224A58">
        <w:rPr>
          <w:rFonts w:ascii="Arial" w:hAnsi="Arial" w:cs="Arial"/>
        </w:rPr>
        <w:t xml:space="preserve">exposure, </w:t>
      </w:r>
      <w:r w:rsidRPr="00C5129E">
        <w:rPr>
          <w:rFonts w:ascii="Arial" w:hAnsi="Arial" w:cs="Arial"/>
        </w:rPr>
        <w:t>and the unwelcome</w:t>
      </w:r>
      <w:r w:rsidR="00224A58">
        <w:rPr>
          <w:rFonts w:ascii="Arial" w:hAnsi="Arial" w:cs="Arial"/>
        </w:rPr>
        <w:t xml:space="preserve"> </w:t>
      </w:r>
      <w:r w:rsidRPr="00C5129E">
        <w:rPr>
          <w:rFonts w:ascii="Arial" w:hAnsi="Arial" w:cs="Arial"/>
        </w:rPr>
        <w:t xml:space="preserve">display of sexually explicit pictures and objects.  </w:t>
      </w:r>
    </w:p>
    <w:p w:rsidR="00980C95" w:rsidRPr="00C5129E" w:rsidRDefault="00980C95" w:rsidP="00F75F73">
      <w:pPr>
        <w:pStyle w:val="ListParagraph"/>
        <w:tabs>
          <w:tab w:val="left" w:pos="2835"/>
        </w:tabs>
        <w:spacing w:line="360" w:lineRule="auto"/>
        <w:ind w:left="2835"/>
        <w:contextualSpacing/>
        <w:jc w:val="both"/>
        <w:rPr>
          <w:rFonts w:ascii="Arial" w:hAnsi="Arial" w:cs="Arial"/>
        </w:rPr>
      </w:pPr>
    </w:p>
    <w:p w:rsidR="00952FCE" w:rsidRPr="00C5129E" w:rsidRDefault="00952FCE" w:rsidP="00F75F73">
      <w:pPr>
        <w:pStyle w:val="ListParagraph"/>
        <w:numPr>
          <w:ilvl w:val="2"/>
          <w:numId w:val="5"/>
        </w:numPr>
        <w:tabs>
          <w:tab w:val="left" w:pos="2835"/>
        </w:tabs>
        <w:spacing w:line="360" w:lineRule="auto"/>
        <w:ind w:left="2835" w:hanging="1134"/>
        <w:contextualSpacing/>
        <w:jc w:val="both"/>
        <w:rPr>
          <w:rFonts w:ascii="Arial" w:hAnsi="Arial" w:cs="Arial"/>
        </w:rPr>
      </w:pPr>
      <w:r w:rsidRPr="00C5129E">
        <w:rPr>
          <w:rFonts w:ascii="Arial" w:hAnsi="Arial" w:cs="Arial"/>
        </w:rPr>
        <w:t>Reverse harassment occurs where an owner, employer, supervisor, member</w:t>
      </w:r>
      <w:r w:rsidR="00224A58">
        <w:rPr>
          <w:rFonts w:ascii="Arial" w:hAnsi="Arial" w:cs="Arial"/>
        </w:rPr>
        <w:t xml:space="preserve"> </w:t>
      </w:r>
      <w:r w:rsidRPr="00C5129E">
        <w:rPr>
          <w:rFonts w:ascii="Arial" w:hAnsi="Arial" w:cs="Arial"/>
        </w:rPr>
        <w:t>of</w:t>
      </w:r>
      <w:r w:rsidR="00224A58">
        <w:rPr>
          <w:rFonts w:ascii="Arial" w:hAnsi="Arial" w:cs="Arial"/>
        </w:rPr>
        <w:t xml:space="preserve"> </w:t>
      </w:r>
      <w:r w:rsidRPr="00C5129E">
        <w:rPr>
          <w:rFonts w:ascii="Arial" w:hAnsi="Arial" w:cs="Arial"/>
        </w:rPr>
        <w:t>management</w:t>
      </w:r>
      <w:r w:rsidR="00224A58">
        <w:rPr>
          <w:rFonts w:ascii="Arial" w:hAnsi="Arial" w:cs="Arial"/>
        </w:rPr>
        <w:t xml:space="preserve"> </w:t>
      </w:r>
      <w:r w:rsidRPr="00C5129E">
        <w:rPr>
          <w:rFonts w:ascii="Arial" w:hAnsi="Arial" w:cs="Arial"/>
        </w:rPr>
        <w:t>or co-employee, undertakes or attempts to influence the process of employment, promotion,</w:t>
      </w:r>
      <w:r w:rsidR="00224A58">
        <w:rPr>
          <w:rFonts w:ascii="Arial" w:hAnsi="Arial" w:cs="Arial"/>
        </w:rPr>
        <w:t xml:space="preserve"> </w:t>
      </w:r>
      <w:r w:rsidRPr="00C5129E">
        <w:rPr>
          <w:rFonts w:ascii="Arial" w:hAnsi="Arial" w:cs="Arial"/>
        </w:rPr>
        <w:t xml:space="preserve">training, </w:t>
      </w:r>
      <w:r w:rsidR="00224A58">
        <w:rPr>
          <w:rFonts w:ascii="Arial" w:hAnsi="Arial" w:cs="Arial"/>
        </w:rPr>
        <w:t>d</w:t>
      </w:r>
      <w:r w:rsidRPr="00C5129E">
        <w:rPr>
          <w:rFonts w:ascii="Arial" w:hAnsi="Arial" w:cs="Arial"/>
        </w:rPr>
        <w:t>iscipline, dismissal, salary increment or other benefit</w:t>
      </w:r>
      <w:r w:rsidR="00224A58">
        <w:rPr>
          <w:rFonts w:ascii="Arial" w:hAnsi="Arial" w:cs="Arial"/>
        </w:rPr>
        <w:t xml:space="preserve"> </w:t>
      </w:r>
      <w:r w:rsidRPr="00C5129E">
        <w:rPr>
          <w:rFonts w:ascii="Arial" w:hAnsi="Arial" w:cs="Arial"/>
        </w:rPr>
        <w:t xml:space="preserve">of </w:t>
      </w:r>
      <w:r w:rsidR="00224A58">
        <w:rPr>
          <w:rFonts w:ascii="Arial" w:hAnsi="Arial" w:cs="Arial"/>
        </w:rPr>
        <w:t>a</w:t>
      </w:r>
      <w:r w:rsidRPr="00C5129E">
        <w:rPr>
          <w:rFonts w:ascii="Arial" w:hAnsi="Arial" w:cs="Arial"/>
        </w:rPr>
        <w:t>n employee or job applicant, in exchange for sexual favours.</w:t>
      </w:r>
    </w:p>
    <w:p w:rsidR="00980C95" w:rsidRPr="00C5129E" w:rsidRDefault="00980C95" w:rsidP="00980C95">
      <w:pPr>
        <w:pStyle w:val="ListParagraph"/>
        <w:rPr>
          <w:rFonts w:ascii="Arial" w:hAnsi="Arial" w:cs="Arial"/>
        </w:rPr>
      </w:pPr>
    </w:p>
    <w:p w:rsidR="00952FCE" w:rsidRPr="00C5129E" w:rsidRDefault="00952FCE" w:rsidP="00F75F73">
      <w:pPr>
        <w:pStyle w:val="ListParagraph"/>
        <w:numPr>
          <w:ilvl w:val="1"/>
          <w:numId w:val="5"/>
        </w:numPr>
        <w:tabs>
          <w:tab w:val="left" w:pos="2955"/>
        </w:tabs>
        <w:spacing w:line="360" w:lineRule="auto"/>
        <w:ind w:left="1701" w:hanging="850"/>
        <w:contextualSpacing/>
        <w:jc w:val="both"/>
        <w:rPr>
          <w:rFonts w:ascii="Arial" w:hAnsi="Arial" w:cs="Arial"/>
        </w:rPr>
      </w:pPr>
      <w:r w:rsidRPr="00C5129E">
        <w:rPr>
          <w:rFonts w:ascii="Arial" w:hAnsi="Arial" w:cs="Arial"/>
        </w:rPr>
        <w:t xml:space="preserve">Sexual favouritism exists where a person who is in a position of authority rewards only those who respond to his/her sexual advances, whilst other </w:t>
      </w:r>
      <w:r w:rsidR="00224A58">
        <w:rPr>
          <w:rFonts w:ascii="Arial" w:hAnsi="Arial" w:cs="Arial"/>
        </w:rPr>
        <w:t>d</w:t>
      </w:r>
      <w:r w:rsidRPr="00C5129E">
        <w:rPr>
          <w:rFonts w:ascii="Arial" w:hAnsi="Arial" w:cs="Arial"/>
        </w:rPr>
        <w:t>eserving employees who do not submit</w:t>
      </w:r>
      <w:r w:rsidR="00224A58">
        <w:rPr>
          <w:rFonts w:ascii="Arial" w:hAnsi="Arial" w:cs="Arial"/>
        </w:rPr>
        <w:t xml:space="preserve"> </w:t>
      </w:r>
      <w:r w:rsidRPr="00C5129E">
        <w:rPr>
          <w:rFonts w:ascii="Arial" w:hAnsi="Arial" w:cs="Arial"/>
        </w:rPr>
        <w:t>themselves to</w:t>
      </w:r>
      <w:r w:rsidR="00224A58">
        <w:rPr>
          <w:rFonts w:ascii="Arial" w:hAnsi="Arial" w:cs="Arial"/>
        </w:rPr>
        <w:t xml:space="preserve"> </w:t>
      </w:r>
      <w:r w:rsidRPr="00C5129E">
        <w:rPr>
          <w:rFonts w:ascii="Arial" w:hAnsi="Arial" w:cs="Arial"/>
        </w:rPr>
        <w:t xml:space="preserve">any sexual advances are denied promotions, merit rating or salary increases.   </w:t>
      </w:r>
    </w:p>
    <w:p w:rsidR="00980C95" w:rsidRPr="00C5129E" w:rsidRDefault="00980C95" w:rsidP="00F75F73">
      <w:pPr>
        <w:tabs>
          <w:tab w:val="left" w:pos="2955"/>
        </w:tabs>
        <w:spacing w:line="360" w:lineRule="auto"/>
        <w:contextualSpacing/>
        <w:jc w:val="both"/>
        <w:rPr>
          <w:rFonts w:ascii="Arial" w:hAnsi="Arial" w:cs="Arial"/>
        </w:rPr>
      </w:pPr>
    </w:p>
    <w:p w:rsidR="00952FCE" w:rsidRPr="00C5129E" w:rsidRDefault="00980C95" w:rsidP="00F75F73">
      <w:pPr>
        <w:pStyle w:val="ListParagraph"/>
        <w:numPr>
          <w:ilvl w:val="0"/>
          <w:numId w:val="5"/>
        </w:numPr>
        <w:tabs>
          <w:tab w:val="left" w:pos="851"/>
        </w:tabs>
        <w:spacing w:line="360" w:lineRule="auto"/>
        <w:ind w:left="851" w:hanging="851"/>
        <w:contextualSpacing/>
        <w:jc w:val="both"/>
        <w:outlineLvl w:val="0"/>
        <w:rPr>
          <w:rStyle w:val="Strong"/>
          <w:rFonts w:ascii="Arial" w:hAnsi="Arial"/>
          <w:b/>
        </w:rPr>
      </w:pPr>
      <w:bookmarkStart w:id="8" w:name="_Toc483899796"/>
      <w:r w:rsidRPr="00C5129E">
        <w:rPr>
          <w:rStyle w:val="Strong"/>
          <w:rFonts w:ascii="Arial" w:hAnsi="Arial"/>
          <w:b/>
        </w:rPr>
        <w:t>GUIDING PRINCIPLES</w:t>
      </w:r>
      <w:bookmarkEnd w:id="8"/>
      <w:r w:rsidRPr="00C5129E">
        <w:rPr>
          <w:rStyle w:val="Strong"/>
          <w:rFonts w:ascii="Arial" w:hAnsi="Arial"/>
          <w:b/>
        </w:rPr>
        <w:t xml:space="preserve">   </w:t>
      </w:r>
    </w:p>
    <w:p w:rsidR="00980C95" w:rsidRPr="00C5129E" w:rsidRDefault="00980C95" w:rsidP="00F75F73">
      <w:pPr>
        <w:pStyle w:val="ListParagraph"/>
        <w:tabs>
          <w:tab w:val="left" w:pos="851"/>
        </w:tabs>
        <w:spacing w:line="360" w:lineRule="auto"/>
        <w:ind w:left="851"/>
        <w:contextualSpacing/>
        <w:jc w:val="both"/>
        <w:outlineLvl w:val="0"/>
        <w:rPr>
          <w:rStyle w:val="Strong"/>
          <w:rFonts w:ascii="Arial" w:hAnsi="Arial"/>
          <w:b/>
        </w:rPr>
      </w:pPr>
    </w:p>
    <w:p w:rsidR="00C5129E" w:rsidRPr="00C5129E" w:rsidRDefault="00F75F73" w:rsidP="00F75F73">
      <w:pPr>
        <w:pStyle w:val="ListParagraph"/>
        <w:numPr>
          <w:ilvl w:val="1"/>
          <w:numId w:val="5"/>
        </w:numPr>
        <w:tabs>
          <w:tab w:val="left" w:pos="2955"/>
        </w:tabs>
        <w:spacing w:line="360" w:lineRule="auto"/>
        <w:ind w:left="1701" w:hanging="850"/>
        <w:contextualSpacing/>
        <w:jc w:val="both"/>
        <w:rPr>
          <w:rFonts w:ascii="Arial" w:hAnsi="Arial" w:cs="Arial"/>
        </w:rPr>
      </w:pPr>
      <w:r>
        <w:rPr>
          <w:rFonts w:ascii="Arial" w:hAnsi="Arial" w:cs="Arial"/>
        </w:rPr>
        <w:t>The employer</w:t>
      </w:r>
      <w:r w:rsidR="00952FCE" w:rsidRPr="00C5129E">
        <w:rPr>
          <w:rFonts w:ascii="Arial" w:hAnsi="Arial" w:cs="Arial"/>
        </w:rPr>
        <w:t xml:space="preserve"> should create and maintain a working environment in which </w:t>
      </w:r>
      <w:r w:rsidR="00224A58">
        <w:rPr>
          <w:rFonts w:ascii="Arial" w:hAnsi="Arial" w:cs="Arial"/>
        </w:rPr>
        <w:t>t</w:t>
      </w:r>
      <w:r w:rsidR="00952FCE" w:rsidRPr="00C5129E">
        <w:rPr>
          <w:rFonts w:ascii="Arial" w:hAnsi="Arial" w:cs="Arial"/>
        </w:rPr>
        <w:t xml:space="preserve">he </w:t>
      </w:r>
      <w:r w:rsidR="00224A58">
        <w:rPr>
          <w:rFonts w:ascii="Arial" w:hAnsi="Arial" w:cs="Arial"/>
        </w:rPr>
        <w:t xml:space="preserve">dignity of </w:t>
      </w:r>
      <w:r w:rsidR="008E57D1">
        <w:rPr>
          <w:rFonts w:ascii="Arial" w:hAnsi="Arial" w:cs="Arial"/>
        </w:rPr>
        <w:t>employees is respected.</w:t>
      </w:r>
    </w:p>
    <w:p w:rsidR="00C5129E" w:rsidRPr="00C5129E" w:rsidRDefault="00C5129E" w:rsidP="00F75F73">
      <w:pPr>
        <w:pStyle w:val="ListParagraph"/>
        <w:tabs>
          <w:tab w:val="left" w:pos="2955"/>
        </w:tabs>
        <w:spacing w:line="360" w:lineRule="auto"/>
        <w:ind w:left="1701"/>
        <w:contextualSpacing/>
        <w:jc w:val="both"/>
        <w:rPr>
          <w:rFonts w:ascii="Arial" w:hAnsi="Arial" w:cs="Arial"/>
        </w:rPr>
      </w:pPr>
    </w:p>
    <w:p w:rsidR="00952FCE" w:rsidRPr="00C5129E" w:rsidRDefault="00952FCE" w:rsidP="00EE021F">
      <w:pPr>
        <w:pStyle w:val="ListParagraph"/>
        <w:numPr>
          <w:ilvl w:val="1"/>
          <w:numId w:val="5"/>
        </w:numPr>
        <w:tabs>
          <w:tab w:val="left" w:pos="2955"/>
        </w:tabs>
        <w:spacing w:line="360" w:lineRule="auto"/>
        <w:ind w:left="1701" w:hanging="850"/>
        <w:contextualSpacing/>
        <w:jc w:val="both"/>
        <w:rPr>
          <w:rFonts w:ascii="Arial" w:hAnsi="Arial" w:cs="Arial"/>
        </w:rPr>
      </w:pPr>
      <w:r w:rsidRPr="00C5129E">
        <w:rPr>
          <w:rFonts w:ascii="Arial" w:hAnsi="Arial" w:cs="Arial"/>
        </w:rPr>
        <w:t>A climate in the workplace should also be created and maintained in</w:t>
      </w:r>
      <w:r w:rsidR="00224A58">
        <w:rPr>
          <w:rFonts w:ascii="Arial" w:hAnsi="Arial" w:cs="Arial"/>
        </w:rPr>
        <w:t xml:space="preserve"> </w:t>
      </w:r>
      <w:r w:rsidRPr="00C5129E">
        <w:rPr>
          <w:rFonts w:ascii="Arial" w:hAnsi="Arial" w:cs="Arial"/>
        </w:rPr>
        <w:t>which victims of sexual harassment will not feel that their grievances are ignored or trivialised, or fear reprisals.</w:t>
      </w:r>
      <w:r w:rsidR="00224A58">
        <w:rPr>
          <w:rFonts w:ascii="Arial" w:hAnsi="Arial" w:cs="Arial"/>
        </w:rPr>
        <w:t xml:space="preserve"> </w:t>
      </w:r>
      <w:r w:rsidRPr="00C5129E">
        <w:rPr>
          <w:rFonts w:ascii="Arial" w:hAnsi="Arial" w:cs="Arial"/>
        </w:rPr>
        <w:t>Implementing the following guidelines can a</w:t>
      </w:r>
      <w:r w:rsidR="008E57D1">
        <w:rPr>
          <w:rFonts w:ascii="Arial" w:hAnsi="Arial" w:cs="Arial"/>
        </w:rPr>
        <w:t>ssist in achieving these ends:</w:t>
      </w:r>
      <w:r w:rsidRPr="00C5129E">
        <w:rPr>
          <w:rFonts w:ascii="Arial" w:hAnsi="Arial" w:cs="Arial"/>
        </w:rPr>
        <w:t xml:space="preserve"> </w:t>
      </w:r>
    </w:p>
    <w:p w:rsidR="00980C95" w:rsidRPr="00C5129E" w:rsidRDefault="00980C95" w:rsidP="00EE021F">
      <w:pPr>
        <w:pStyle w:val="ListParagraph"/>
        <w:tabs>
          <w:tab w:val="left" w:pos="2955"/>
        </w:tabs>
        <w:spacing w:line="360" w:lineRule="auto"/>
        <w:ind w:left="1620"/>
        <w:contextualSpacing/>
        <w:jc w:val="both"/>
        <w:rPr>
          <w:rFonts w:ascii="Arial" w:hAnsi="Arial" w:cs="Arial"/>
        </w:rPr>
      </w:pPr>
    </w:p>
    <w:p w:rsidR="00952FCE" w:rsidRPr="00C5129E" w:rsidRDefault="00F75F73" w:rsidP="00EE021F">
      <w:pPr>
        <w:pStyle w:val="ListParagraph"/>
        <w:numPr>
          <w:ilvl w:val="2"/>
          <w:numId w:val="5"/>
        </w:numPr>
        <w:tabs>
          <w:tab w:val="left" w:pos="2835"/>
        </w:tabs>
        <w:spacing w:line="360" w:lineRule="auto"/>
        <w:ind w:left="2835" w:hanging="1134"/>
        <w:contextualSpacing/>
        <w:jc w:val="both"/>
        <w:rPr>
          <w:rFonts w:ascii="Arial" w:hAnsi="Arial" w:cs="Arial"/>
        </w:rPr>
      </w:pPr>
      <w:r>
        <w:rPr>
          <w:rFonts w:ascii="Arial" w:hAnsi="Arial" w:cs="Arial"/>
        </w:rPr>
        <w:t>The e</w:t>
      </w:r>
      <w:r w:rsidR="00952FCE" w:rsidRPr="00C5129E">
        <w:rPr>
          <w:rFonts w:ascii="Arial" w:hAnsi="Arial" w:cs="Arial"/>
        </w:rPr>
        <w:t>mploye</w:t>
      </w:r>
      <w:r w:rsidR="00B53326">
        <w:rPr>
          <w:rFonts w:ascii="Arial" w:hAnsi="Arial" w:cs="Arial"/>
        </w:rPr>
        <w:t xml:space="preserve">r/management and </w:t>
      </w:r>
      <w:r w:rsidR="00C17B20" w:rsidRPr="00C5129E">
        <w:rPr>
          <w:rFonts w:ascii="Arial" w:hAnsi="Arial" w:cs="Arial"/>
        </w:rPr>
        <w:t>employees are</w:t>
      </w:r>
      <w:r w:rsidR="00952FCE" w:rsidRPr="00C5129E">
        <w:rPr>
          <w:rFonts w:ascii="Arial" w:hAnsi="Arial" w:cs="Arial"/>
        </w:rPr>
        <w:t xml:space="preserve"> required </w:t>
      </w:r>
      <w:r w:rsidR="00B53326">
        <w:rPr>
          <w:rFonts w:ascii="Arial" w:hAnsi="Arial" w:cs="Arial"/>
        </w:rPr>
        <w:t xml:space="preserve">to </w:t>
      </w:r>
      <w:r w:rsidR="00C17B20" w:rsidRPr="00C5129E">
        <w:rPr>
          <w:rFonts w:ascii="Arial" w:hAnsi="Arial" w:cs="Arial"/>
        </w:rPr>
        <w:t>refrain</w:t>
      </w:r>
      <w:r w:rsidR="00B53326">
        <w:rPr>
          <w:rFonts w:ascii="Arial" w:hAnsi="Arial" w:cs="Arial"/>
        </w:rPr>
        <w:t xml:space="preserve"> </w:t>
      </w:r>
      <w:r w:rsidR="00C17B20" w:rsidRPr="00C5129E">
        <w:rPr>
          <w:rFonts w:ascii="Arial" w:hAnsi="Arial" w:cs="Arial"/>
        </w:rPr>
        <w:t>from committing</w:t>
      </w:r>
      <w:r w:rsidR="00952FCE" w:rsidRPr="00C5129E">
        <w:rPr>
          <w:rFonts w:ascii="Arial" w:hAnsi="Arial" w:cs="Arial"/>
        </w:rPr>
        <w:t xml:space="preserve"> </w:t>
      </w:r>
      <w:r w:rsidR="00C17B20" w:rsidRPr="00C5129E">
        <w:rPr>
          <w:rFonts w:ascii="Arial" w:hAnsi="Arial" w:cs="Arial"/>
        </w:rPr>
        <w:t>acts of</w:t>
      </w:r>
      <w:r w:rsidR="00952FCE" w:rsidRPr="00C5129E">
        <w:rPr>
          <w:rFonts w:ascii="Arial" w:hAnsi="Arial" w:cs="Arial"/>
        </w:rPr>
        <w:t xml:space="preserve"> </w:t>
      </w:r>
      <w:r w:rsidR="00C17B20" w:rsidRPr="00C5129E">
        <w:rPr>
          <w:rFonts w:ascii="Arial" w:hAnsi="Arial" w:cs="Arial"/>
        </w:rPr>
        <w:t>sexual harassment</w:t>
      </w:r>
      <w:r w:rsidR="00C5129E" w:rsidRPr="00C5129E">
        <w:rPr>
          <w:rFonts w:ascii="Arial" w:hAnsi="Arial" w:cs="Arial"/>
        </w:rPr>
        <w:t>.</w:t>
      </w:r>
      <w:r w:rsidR="00952FCE" w:rsidRPr="00C5129E">
        <w:rPr>
          <w:rFonts w:ascii="Arial" w:hAnsi="Arial" w:cs="Arial"/>
        </w:rPr>
        <w:t xml:space="preserve"> </w:t>
      </w:r>
    </w:p>
    <w:p w:rsidR="00980C95" w:rsidRPr="00C5129E" w:rsidRDefault="00980C95" w:rsidP="00EE021F">
      <w:pPr>
        <w:pStyle w:val="ListParagraph"/>
        <w:tabs>
          <w:tab w:val="left" w:pos="2970"/>
        </w:tabs>
        <w:spacing w:line="360" w:lineRule="auto"/>
        <w:ind w:left="2970"/>
        <w:contextualSpacing/>
        <w:jc w:val="both"/>
        <w:rPr>
          <w:rFonts w:ascii="Arial" w:hAnsi="Arial" w:cs="Arial"/>
        </w:rPr>
      </w:pPr>
    </w:p>
    <w:p w:rsidR="00952FCE" w:rsidRPr="00C5129E" w:rsidRDefault="00F75F73" w:rsidP="00EE021F">
      <w:pPr>
        <w:pStyle w:val="ListParagraph"/>
        <w:numPr>
          <w:ilvl w:val="2"/>
          <w:numId w:val="5"/>
        </w:numPr>
        <w:tabs>
          <w:tab w:val="left" w:pos="2835"/>
        </w:tabs>
        <w:spacing w:line="360" w:lineRule="auto"/>
        <w:ind w:left="2835" w:hanging="1134"/>
        <w:contextualSpacing/>
        <w:jc w:val="both"/>
        <w:rPr>
          <w:rFonts w:ascii="Arial" w:hAnsi="Arial" w:cs="Arial"/>
        </w:rPr>
      </w:pPr>
      <w:r>
        <w:rPr>
          <w:rFonts w:ascii="Arial" w:hAnsi="Arial" w:cs="Arial"/>
        </w:rPr>
        <w:t xml:space="preserve">The </w:t>
      </w:r>
      <w:r w:rsidR="00952FCE" w:rsidRPr="00C5129E">
        <w:rPr>
          <w:rFonts w:ascii="Arial" w:hAnsi="Arial" w:cs="Arial"/>
        </w:rPr>
        <w:t xml:space="preserve">employer/management and employees have a role to play in </w:t>
      </w:r>
      <w:r w:rsidR="00C97702">
        <w:rPr>
          <w:rFonts w:ascii="Arial" w:hAnsi="Arial" w:cs="Arial"/>
        </w:rPr>
        <w:t>c</w:t>
      </w:r>
      <w:r w:rsidR="00952FCE" w:rsidRPr="00C5129E">
        <w:rPr>
          <w:rFonts w:ascii="Arial" w:hAnsi="Arial" w:cs="Arial"/>
        </w:rPr>
        <w:t xml:space="preserve">ontributing towards creating and maintaining a working environment in which sexual harassment is unacceptable. They </w:t>
      </w:r>
      <w:r w:rsidR="00C97702">
        <w:rPr>
          <w:rFonts w:ascii="Arial" w:hAnsi="Arial" w:cs="Arial"/>
        </w:rPr>
        <w:t>s</w:t>
      </w:r>
      <w:r w:rsidR="00952FCE" w:rsidRPr="00C5129E">
        <w:rPr>
          <w:rFonts w:ascii="Arial" w:hAnsi="Arial" w:cs="Arial"/>
        </w:rPr>
        <w:t>hould ensure that their standards of conduct do not</w:t>
      </w:r>
      <w:r w:rsidR="00C97702">
        <w:rPr>
          <w:rFonts w:ascii="Arial" w:hAnsi="Arial" w:cs="Arial"/>
        </w:rPr>
        <w:t xml:space="preserve"> </w:t>
      </w:r>
      <w:r w:rsidR="00952FCE" w:rsidRPr="00C5129E">
        <w:rPr>
          <w:rFonts w:ascii="Arial" w:hAnsi="Arial" w:cs="Arial"/>
        </w:rPr>
        <w:t xml:space="preserve">cause offence </w:t>
      </w:r>
      <w:r w:rsidR="00C97702">
        <w:rPr>
          <w:rFonts w:ascii="Arial" w:hAnsi="Arial" w:cs="Arial"/>
        </w:rPr>
        <w:t>a</w:t>
      </w:r>
      <w:r w:rsidR="00952FCE" w:rsidRPr="00C5129E">
        <w:rPr>
          <w:rFonts w:ascii="Arial" w:hAnsi="Arial" w:cs="Arial"/>
        </w:rPr>
        <w:t xml:space="preserve">nd they should discourage unacceptable behaviour on the part of </w:t>
      </w:r>
      <w:r w:rsidR="00C97702">
        <w:rPr>
          <w:rFonts w:ascii="Arial" w:hAnsi="Arial" w:cs="Arial"/>
        </w:rPr>
        <w:t>o</w:t>
      </w:r>
      <w:r w:rsidR="00952FCE" w:rsidRPr="00C5129E">
        <w:rPr>
          <w:rFonts w:ascii="Arial" w:hAnsi="Arial" w:cs="Arial"/>
        </w:rPr>
        <w:t xml:space="preserve">thers.   </w:t>
      </w:r>
    </w:p>
    <w:p w:rsidR="00980C95" w:rsidRPr="00C5129E" w:rsidRDefault="00980C95" w:rsidP="00EE021F">
      <w:pPr>
        <w:pStyle w:val="ListParagraph"/>
        <w:tabs>
          <w:tab w:val="left" w:pos="2835"/>
        </w:tabs>
        <w:spacing w:line="360" w:lineRule="auto"/>
        <w:ind w:left="2835"/>
        <w:contextualSpacing/>
        <w:jc w:val="both"/>
        <w:rPr>
          <w:rFonts w:ascii="Arial" w:hAnsi="Arial" w:cs="Arial"/>
        </w:rPr>
      </w:pPr>
    </w:p>
    <w:p w:rsidR="00952FCE" w:rsidRPr="00C5129E" w:rsidRDefault="00EE2074" w:rsidP="00EE021F">
      <w:pPr>
        <w:pStyle w:val="ListParagraph"/>
        <w:numPr>
          <w:ilvl w:val="2"/>
          <w:numId w:val="5"/>
        </w:numPr>
        <w:tabs>
          <w:tab w:val="left" w:pos="2835"/>
        </w:tabs>
        <w:spacing w:line="360" w:lineRule="auto"/>
        <w:ind w:left="2835" w:hanging="1134"/>
        <w:contextualSpacing/>
        <w:jc w:val="both"/>
        <w:rPr>
          <w:rFonts w:ascii="Arial" w:hAnsi="Arial" w:cs="Arial"/>
        </w:rPr>
      </w:pPr>
      <w:r>
        <w:rPr>
          <w:rFonts w:ascii="Arial" w:hAnsi="Arial" w:cs="Arial"/>
        </w:rPr>
        <w:t xml:space="preserve">Employees/Management </w:t>
      </w:r>
      <w:r w:rsidR="00952FCE" w:rsidRPr="00C5129E">
        <w:rPr>
          <w:rFonts w:ascii="Arial" w:hAnsi="Arial" w:cs="Arial"/>
        </w:rPr>
        <w:t xml:space="preserve">should attempt to ensure that persons such as </w:t>
      </w:r>
      <w:r>
        <w:rPr>
          <w:rFonts w:ascii="Arial" w:hAnsi="Arial" w:cs="Arial"/>
        </w:rPr>
        <w:t xml:space="preserve">customers, </w:t>
      </w:r>
      <w:r w:rsidR="00952FCE" w:rsidRPr="00C5129E">
        <w:rPr>
          <w:rFonts w:ascii="Arial" w:hAnsi="Arial" w:cs="Arial"/>
        </w:rPr>
        <w:t xml:space="preserve">suppliers, job applicants and others who have dealings with the </w:t>
      </w:r>
      <w:r>
        <w:rPr>
          <w:rFonts w:ascii="Arial" w:hAnsi="Arial" w:cs="Arial"/>
        </w:rPr>
        <w:t xml:space="preserve">organisations </w:t>
      </w:r>
      <w:r w:rsidR="00C17B20" w:rsidRPr="00C5129E">
        <w:rPr>
          <w:rFonts w:ascii="Arial" w:hAnsi="Arial" w:cs="Arial"/>
        </w:rPr>
        <w:t>are</w:t>
      </w:r>
      <w:r>
        <w:rPr>
          <w:rFonts w:ascii="Arial" w:hAnsi="Arial" w:cs="Arial"/>
        </w:rPr>
        <w:t xml:space="preserve"> </w:t>
      </w:r>
      <w:r w:rsidR="00952FCE" w:rsidRPr="00C5129E">
        <w:rPr>
          <w:rFonts w:ascii="Arial" w:hAnsi="Arial" w:cs="Arial"/>
        </w:rPr>
        <w:t>not</w:t>
      </w:r>
      <w:r>
        <w:rPr>
          <w:rFonts w:ascii="Arial" w:hAnsi="Arial" w:cs="Arial"/>
        </w:rPr>
        <w:t xml:space="preserve"> </w:t>
      </w:r>
      <w:r w:rsidR="00952FCE" w:rsidRPr="00C5129E">
        <w:rPr>
          <w:rFonts w:ascii="Arial" w:hAnsi="Arial" w:cs="Arial"/>
        </w:rPr>
        <w:t xml:space="preserve">subjected to sexual </w:t>
      </w:r>
      <w:r>
        <w:rPr>
          <w:rFonts w:ascii="Arial" w:hAnsi="Arial" w:cs="Arial"/>
        </w:rPr>
        <w:t>h</w:t>
      </w:r>
      <w:r w:rsidR="00952FCE" w:rsidRPr="00C5129E">
        <w:rPr>
          <w:rFonts w:ascii="Arial" w:hAnsi="Arial" w:cs="Arial"/>
        </w:rPr>
        <w:t>arassment by the employer or its employees.</w:t>
      </w:r>
    </w:p>
    <w:p w:rsidR="00980C95" w:rsidRPr="00C5129E" w:rsidRDefault="00980C95" w:rsidP="00EE021F">
      <w:pPr>
        <w:pStyle w:val="ListParagraph"/>
        <w:tabs>
          <w:tab w:val="left" w:pos="2835"/>
        </w:tabs>
        <w:spacing w:line="360" w:lineRule="auto"/>
        <w:ind w:left="2835"/>
        <w:contextualSpacing/>
        <w:jc w:val="both"/>
        <w:rPr>
          <w:rFonts w:ascii="Arial" w:hAnsi="Arial" w:cs="Arial"/>
        </w:rPr>
      </w:pPr>
    </w:p>
    <w:p w:rsidR="00952FCE" w:rsidRPr="00C5129E" w:rsidRDefault="00EE021F" w:rsidP="00EE021F">
      <w:pPr>
        <w:pStyle w:val="ListParagraph"/>
        <w:numPr>
          <w:ilvl w:val="2"/>
          <w:numId w:val="5"/>
        </w:numPr>
        <w:tabs>
          <w:tab w:val="left" w:pos="2835"/>
        </w:tabs>
        <w:spacing w:line="360" w:lineRule="auto"/>
        <w:ind w:left="2835" w:hanging="1134"/>
        <w:contextualSpacing/>
        <w:jc w:val="both"/>
        <w:rPr>
          <w:rFonts w:ascii="Arial" w:hAnsi="Arial" w:cs="Arial"/>
        </w:rPr>
      </w:pPr>
      <w:r>
        <w:rPr>
          <w:rFonts w:ascii="Arial" w:hAnsi="Arial" w:cs="Arial"/>
        </w:rPr>
        <w:t>The e</w:t>
      </w:r>
      <w:r w:rsidR="00952FCE" w:rsidRPr="00C5129E">
        <w:rPr>
          <w:rFonts w:ascii="Arial" w:hAnsi="Arial" w:cs="Arial"/>
        </w:rPr>
        <w:t>mployer/management is required</w:t>
      </w:r>
      <w:r w:rsidR="00EE2074">
        <w:rPr>
          <w:rFonts w:ascii="Arial" w:hAnsi="Arial" w:cs="Arial"/>
        </w:rPr>
        <w:t xml:space="preserve"> </w:t>
      </w:r>
      <w:r w:rsidR="00952FCE" w:rsidRPr="00C5129E">
        <w:rPr>
          <w:rFonts w:ascii="Arial" w:hAnsi="Arial" w:cs="Arial"/>
        </w:rPr>
        <w:t>to take appropriate action in accordance with this</w:t>
      </w:r>
      <w:r w:rsidR="00EE2074">
        <w:rPr>
          <w:rFonts w:ascii="Arial" w:hAnsi="Arial" w:cs="Arial"/>
        </w:rPr>
        <w:t xml:space="preserve"> </w:t>
      </w:r>
      <w:r w:rsidR="00952FCE" w:rsidRPr="00C5129E">
        <w:rPr>
          <w:rFonts w:ascii="Arial" w:hAnsi="Arial" w:cs="Arial"/>
        </w:rPr>
        <w:t>code,</w:t>
      </w:r>
      <w:r w:rsidR="00EE2074">
        <w:rPr>
          <w:rFonts w:ascii="Arial" w:hAnsi="Arial" w:cs="Arial"/>
        </w:rPr>
        <w:t xml:space="preserve"> </w:t>
      </w:r>
      <w:r w:rsidR="00952FCE" w:rsidRPr="00C5129E">
        <w:rPr>
          <w:rFonts w:ascii="Arial" w:hAnsi="Arial" w:cs="Arial"/>
        </w:rPr>
        <w:t>when instances of</w:t>
      </w:r>
      <w:r w:rsidR="00EE2074">
        <w:rPr>
          <w:rFonts w:ascii="Arial" w:hAnsi="Arial" w:cs="Arial"/>
        </w:rPr>
        <w:t xml:space="preserve"> </w:t>
      </w:r>
      <w:r w:rsidR="00952FCE" w:rsidRPr="00C5129E">
        <w:rPr>
          <w:rFonts w:ascii="Arial" w:hAnsi="Arial" w:cs="Arial"/>
        </w:rPr>
        <w:t>sexual harassment which occur within the</w:t>
      </w:r>
      <w:r w:rsidR="00EE2074">
        <w:rPr>
          <w:rFonts w:ascii="Arial" w:hAnsi="Arial" w:cs="Arial"/>
        </w:rPr>
        <w:t xml:space="preserve"> </w:t>
      </w:r>
      <w:r w:rsidR="00952FCE" w:rsidRPr="00C5129E">
        <w:rPr>
          <w:rFonts w:ascii="Arial" w:hAnsi="Arial" w:cs="Arial"/>
        </w:rPr>
        <w:t xml:space="preserve">workplace are brought to their attention.  </w:t>
      </w:r>
    </w:p>
    <w:p w:rsidR="00980C95" w:rsidRPr="00C5129E" w:rsidRDefault="00980C95" w:rsidP="00EE021F">
      <w:pPr>
        <w:pStyle w:val="ListParagraph"/>
        <w:spacing w:line="360" w:lineRule="auto"/>
        <w:rPr>
          <w:rFonts w:ascii="Arial" w:hAnsi="Arial" w:cs="Arial"/>
        </w:rPr>
      </w:pPr>
    </w:p>
    <w:p w:rsidR="00952FCE" w:rsidRPr="00C5129E" w:rsidRDefault="00952FCE" w:rsidP="00EE021F">
      <w:pPr>
        <w:pStyle w:val="ListParagraph"/>
        <w:numPr>
          <w:ilvl w:val="1"/>
          <w:numId w:val="5"/>
        </w:numPr>
        <w:tabs>
          <w:tab w:val="left" w:pos="2955"/>
        </w:tabs>
        <w:spacing w:line="360" w:lineRule="auto"/>
        <w:ind w:left="1701" w:hanging="850"/>
        <w:contextualSpacing/>
        <w:jc w:val="both"/>
        <w:rPr>
          <w:rFonts w:ascii="Arial" w:hAnsi="Arial" w:cs="Arial"/>
        </w:rPr>
      </w:pPr>
      <w:r w:rsidRPr="00C5129E">
        <w:rPr>
          <w:rFonts w:ascii="Arial" w:hAnsi="Arial" w:cs="Arial"/>
        </w:rPr>
        <w:t xml:space="preserve">This </w:t>
      </w:r>
      <w:r w:rsidR="00EE021F">
        <w:rPr>
          <w:rFonts w:ascii="Arial" w:hAnsi="Arial" w:cs="Arial"/>
        </w:rPr>
        <w:t>policy</w:t>
      </w:r>
      <w:r w:rsidRPr="00C5129E">
        <w:rPr>
          <w:rFonts w:ascii="Arial" w:hAnsi="Arial" w:cs="Arial"/>
        </w:rPr>
        <w:t xml:space="preserve"> </w:t>
      </w:r>
      <w:r w:rsidR="00EE2074">
        <w:rPr>
          <w:rFonts w:ascii="Arial" w:hAnsi="Arial" w:cs="Arial"/>
        </w:rPr>
        <w:t>r</w:t>
      </w:r>
      <w:r w:rsidRPr="00C5129E">
        <w:rPr>
          <w:rFonts w:ascii="Arial" w:hAnsi="Arial" w:cs="Arial"/>
        </w:rPr>
        <w:t xml:space="preserve">ecognises the primacy of collective agreements regulating the handling </w:t>
      </w:r>
      <w:r w:rsidR="00EE2074">
        <w:rPr>
          <w:rFonts w:ascii="Arial" w:hAnsi="Arial" w:cs="Arial"/>
        </w:rPr>
        <w:t>o</w:t>
      </w:r>
      <w:r w:rsidRPr="00C5129E">
        <w:rPr>
          <w:rFonts w:ascii="Arial" w:hAnsi="Arial" w:cs="Arial"/>
        </w:rPr>
        <w:t>f sexual harassment cases, and is not intended as a substitute for disciplinary codes and procedures containing such measures,</w:t>
      </w:r>
      <w:r w:rsidR="00EE2074">
        <w:rPr>
          <w:rFonts w:ascii="Arial" w:hAnsi="Arial" w:cs="Arial"/>
        </w:rPr>
        <w:t xml:space="preserve"> </w:t>
      </w:r>
      <w:r w:rsidRPr="00C5129E">
        <w:rPr>
          <w:rFonts w:ascii="Arial" w:hAnsi="Arial" w:cs="Arial"/>
        </w:rPr>
        <w:t>where these</w:t>
      </w:r>
      <w:r w:rsidR="00EE2074">
        <w:rPr>
          <w:rFonts w:ascii="Arial" w:hAnsi="Arial" w:cs="Arial"/>
        </w:rPr>
        <w:t xml:space="preserve"> </w:t>
      </w:r>
      <w:r w:rsidRPr="00C5129E">
        <w:rPr>
          <w:rFonts w:ascii="Arial" w:hAnsi="Arial" w:cs="Arial"/>
        </w:rPr>
        <w:t>are the subject of collective agreements, or the outcome of joint decision-</w:t>
      </w:r>
      <w:r w:rsidR="00EE2074">
        <w:rPr>
          <w:rFonts w:ascii="Arial" w:hAnsi="Arial" w:cs="Arial"/>
        </w:rPr>
        <w:t>m</w:t>
      </w:r>
      <w:r w:rsidRPr="00C5129E">
        <w:rPr>
          <w:rFonts w:ascii="Arial" w:hAnsi="Arial" w:cs="Arial"/>
        </w:rPr>
        <w:t xml:space="preserve">aking by </w:t>
      </w:r>
      <w:r w:rsidR="00EE2074">
        <w:rPr>
          <w:rFonts w:ascii="Arial" w:hAnsi="Arial" w:cs="Arial"/>
        </w:rPr>
        <w:t>a</w:t>
      </w:r>
      <w:r w:rsidRPr="00C5129E">
        <w:rPr>
          <w:rFonts w:ascii="Arial" w:hAnsi="Arial" w:cs="Arial"/>
        </w:rPr>
        <w:t xml:space="preserve">n employer and a </w:t>
      </w:r>
      <w:r w:rsidR="00EE2074">
        <w:rPr>
          <w:rFonts w:ascii="Arial" w:hAnsi="Arial" w:cs="Arial"/>
        </w:rPr>
        <w:t>w</w:t>
      </w:r>
      <w:r w:rsidRPr="00C5129E">
        <w:rPr>
          <w:rFonts w:ascii="Arial" w:hAnsi="Arial" w:cs="Arial"/>
        </w:rPr>
        <w:t>orkplace forum.</w:t>
      </w:r>
      <w:r w:rsidR="00EE2074">
        <w:rPr>
          <w:rFonts w:ascii="Arial" w:hAnsi="Arial" w:cs="Arial"/>
        </w:rPr>
        <w:t xml:space="preserve"> </w:t>
      </w:r>
      <w:r w:rsidRPr="00C5129E">
        <w:rPr>
          <w:rFonts w:ascii="Arial" w:hAnsi="Arial" w:cs="Arial"/>
        </w:rPr>
        <w:t>However,</w:t>
      </w:r>
      <w:r w:rsidR="00EE2074">
        <w:rPr>
          <w:rFonts w:ascii="Arial" w:hAnsi="Arial" w:cs="Arial"/>
        </w:rPr>
        <w:t xml:space="preserve"> </w:t>
      </w:r>
      <w:r w:rsidRPr="00C5129E">
        <w:rPr>
          <w:rFonts w:ascii="Arial" w:hAnsi="Arial" w:cs="Arial"/>
        </w:rPr>
        <w:t>collective  agreements and</w:t>
      </w:r>
      <w:r w:rsidR="00EE2074">
        <w:rPr>
          <w:rFonts w:ascii="Arial" w:hAnsi="Arial" w:cs="Arial"/>
        </w:rPr>
        <w:t xml:space="preserve"> </w:t>
      </w:r>
      <w:r w:rsidRPr="00C5129E">
        <w:rPr>
          <w:rFonts w:ascii="Arial" w:hAnsi="Arial" w:cs="Arial"/>
        </w:rPr>
        <w:t xml:space="preserve">policy statements should take cognisance of and be guided </w:t>
      </w:r>
      <w:r w:rsidR="00EE2074">
        <w:rPr>
          <w:rFonts w:ascii="Arial" w:hAnsi="Arial" w:cs="Arial"/>
        </w:rPr>
        <w:t>b</w:t>
      </w:r>
      <w:r w:rsidRPr="00C5129E">
        <w:rPr>
          <w:rFonts w:ascii="Arial" w:hAnsi="Arial" w:cs="Arial"/>
        </w:rPr>
        <w:t xml:space="preserve">y the provisions </w:t>
      </w:r>
      <w:r w:rsidR="00EE2074">
        <w:rPr>
          <w:rFonts w:ascii="Arial" w:hAnsi="Arial" w:cs="Arial"/>
        </w:rPr>
        <w:t xml:space="preserve">of this </w:t>
      </w:r>
      <w:r w:rsidRPr="00C5129E">
        <w:rPr>
          <w:rFonts w:ascii="Arial" w:hAnsi="Arial" w:cs="Arial"/>
        </w:rPr>
        <w:t xml:space="preserve">code  </w:t>
      </w:r>
    </w:p>
    <w:p w:rsidR="00980C95" w:rsidRPr="00C5129E" w:rsidRDefault="00980C95" w:rsidP="00980C95">
      <w:pPr>
        <w:tabs>
          <w:tab w:val="left" w:pos="2955"/>
        </w:tabs>
        <w:spacing w:line="360" w:lineRule="auto"/>
        <w:contextualSpacing/>
        <w:jc w:val="both"/>
        <w:rPr>
          <w:rFonts w:ascii="Arial" w:hAnsi="Arial" w:cs="Arial"/>
        </w:rPr>
      </w:pPr>
    </w:p>
    <w:p w:rsidR="00952FCE" w:rsidRPr="00C5129E" w:rsidRDefault="00980C95" w:rsidP="00952FCE">
      <w:pPr>
        <w:pStyle w:val="ListParagraph"/>
        <w:numPr>
          <w:ilvl w:val="0"/>
          <w:numId w:val="5"/>
        </w:numPr>
        <w:tabs>
          <w:tab w:val="left" w:pos="851"/>
        </w:tabs>
        <w:spacing w:line="360" w:lineRule="auto"/>
        <w:ind w:left="851" w:hanging="851"/>
        <w:contextualSpacing/>
        <w:jc w:val="both"/>
        <w:outlineLvl w:val="0"/>
        <w:rPr>
          <w:rStyle w:val="Strong"/>
          <w:rFonts w:ascii="Arial" w:hAnsi="Arial"/>
          <w:b/>
        </w:rPr>
      </w:pPr>
      <w:bookmarkStart w:id="9" w:name="_Toc483899797"/>
      <w:r w:rsidRPr="00C5129E">
        <w:rPr>
          <w:rStyle w:val="Strong"/>
          <w:rFonts w:ascii="Arial" w:hAnsi="Arial"/>
          <w:b/>
        </w:rPr>
        <w:t>POLICY STATEMENTS</w:t>
      </w:r>
      <w:bookmarkEnd w:id="9"/>
      <w:r w:rsidRPr="00C5129E">
        <w:rPr>
          <w:rStyle w:val="Strong"/>
          <w:rFonts w:ascii="Arial" w:hAnsi="Arial"/>
          <w:b/>
        </w:rPr>
        <w:t xml:space="preserve">   </w:t>
      </w:r>
    </w:p>
    <w:p w:rsidR="00980C95" w:rsidRPr="00C5129E" w:rsidRDefault="00980C95" w:rsidP="00980C95">
      <w:pPr>
        <w:tabs>
          <w:tab w:val="left" w:pos="851"/>
        </w:tabs>
        <w:spacing w:line="360" w:lineRule="auto"/>
        <w:contextualSpacing/>
        <w:jc w:val="both"/>
        <w:outlineLvl w:val="0"/>
        <w:rPr>
          <w:rStyle w:val="Strong"/>
          <w:rFonts w:ascii="Arial" w:hAnsi="Arial"/>
          <w:b/>
        </w:rPr>
      </w:pPr>
    </w:p>
    <w:p w:rsidR="00952FCE" w:rsidRPr="00C5129E" w:rsidRDefault="00952FCE" w:rsidP="00EE021F">
      <w:pPr>
        <w:pStyle w:val="ListParagraph"/>
        <w:numPr>
          <w:ilvl w:val="1"/>
          <w:numId w:val="5"/>
        </w:numPr>
        <w:tabs>
          <w:tab w:val="left" w:pos="2955"/>
        </w:tabs>
        <w:spacing w:line="360" w:lineRule="auto"/>
        <w:ind w:left="1701" w:hanging="850"/>
        <w:contextualSpacing/>
        <w:jc w:val="both"/>
        <w:rPr>
          <w:rFonts w:ascii="Arial" w:hAnsi="Arial" w:cs="Arial"/>
        </w:rPr>
      </w:pPr>
      <w:r w:rsidRPr="00C5129E">
        <w:rPr>
          <w:rFonts w:ascii="Arial" w:hAnsi="Arial" w:cs="Arial"/>
        </w:rPr>
        <w:t xml:space="preserve">As a first step in expressing concern and commitment to dealing with the problem of sexual harassment, </w:t>
      </w:r>
      <w:r w:rsidR="00EE021F">
        <w:rPr>
          <w:rFonts w:ascii="Arial" w:hAnsi="Arial" w:cs="Arial"/>
        </w:rPr>
        <w:t>the Municipality her</w:t>
      </w:r>
      <w:r w:rsidR="007A51D4">
        <w:rPr>
          <w:rFonts w:ascii="Arial" w:hAnsi="Arial" w:cs="Arial"/>
        </w:rPr>
        <w:t>e</w:t>
      </w:r>
      <w:r w:rsidR="00EE021F">
        <w:rPr>
          <w:rFonts w:ascii="Arial" w:hAnsi="Arial" w:cs="Arial"/>
        </w:rPr>
        <w:t>by states</w:t>
      </w:r>
      <w:r w:rsidRPr="00C5129E">
        <w:rPr>
          <w:rFonts w:ascii="Arial" w:hAnsi="Arial" w:cs="Arial"/>
        </w:rPr>
        <w:t xml:space="preserve"> that</w:t>
      </w:r>
      <w:r w:rsidR="00C5129E" w:rsidRPr="00C5129E">
        <w:rPr>
          <w:rFonts w:ascii="Arial" w:hAnsi="Arial" w:cs="Arial"/>
        </w:rPr>
        <w:t>:</w:t>
      </w:r>
    </w:p>
    <w:p w:rsidR="00980C95" w:rsidRPr="00C5129E" w:rsidRDefault="00980C95" w:rsidP="00EE021F">
      <w:pPr>
        <w:pStyle w:val="ListParagraph"/>
        <w:tabs>
          <w:tab w:val="left" w:pos="2955"/>
        </w:tabs>
        <w:spacing w:line="360" w:lineRule="auto"/>
        <w:ind w:left="1620"/>
        <w:contextualSpacing/>
        <w:jc w:val="both"/>
        <w:rPr>
          <w:rFonts w:ascii="Arial" w:hAnsi="Arial" w:cs="Arial"/>
        </w:rPr>
      </w:pPr>
    </w:p>
    <w:p w:rsidR="00952FCE" w:rsidRPr="00C5129E" w:rsidRDefault="00952FCE" w:rsidP="00EE021F">
      <w:pPr>
        <w:pStyle w:val="ListParagraph"/>
        <w:numPr>
          <w:ilvl w:val="2"/>
          <w:numId w:val="5"/>
        </w:numPr>
        <w:tabs>
          <w:tab w:val="left" w:pos="2835"/>
        </w:tabs>
        <w:spacing w:line="360" w:lineRule="auto"/>
        <w:ind w:left="2835" w:hanging="1134"/>
        <w:contextualSpacing/>
        <w:jc w:val="both"/>
        <w:rPr>
          <w:rFonts w:ascii="Arial" w:hAnsi="Arial" w:cs="Arial"/>
        </w:rPr>
      </w:pPr>
      <w:r w:rsidRPr="00C5129E">
        <w:rPr>
          <w:rFonts w:ascii="Arial" w:hAnsi="Arial" w:cs="Arial"/>
        </w:rPr>
        <w:t xml:space="preserve">All employees, job applicants and other </w:t>
      </w:r>
      <w:r w:rsidR="00C17B20" w:rsidRPr="00C5129E">
        <w:rPr>
          <w:rFonts w:ascii="Arial" w:hAnsi="Arial" w:cs="Arial"/>
        </w:rPr>
        <w:t>persons,</w:t>
      </w:r>
      <w:r w:rsidRPr="00C5129E">
        <w:rPr>
          <w:rFonts w:ascii="Arial" w:hAnsi="Arial" w:cs="Arial"/>
        </w:rPr>
        <w:t xml:space="preserve"> who have </w:t>
      </w:r>
      <w:r w:rsidR="00764750">
        <w:rPr>
          <w:rFonts w:ascii="Arial" w:hAnsi="Arial" w:cs="Arial"/>
        </w:rPr>
        <w:t>d</w:t>
      </w:r>
      <w:r w:rsidRPr="00C5129E">
        <w:rPr>
          <w:rFonts w:ascii="Arial" w:hAnsi="Arial" w:cs="Arial"/>
        </w:rPr>
        <w:t>ealings with the organisation, have the ri</w:t>
      </w:r>
      <w:r w:rsidR="00EE021F">
        <w:rPr>
          <w:rFonts w:ascii="Arial" w:hAnsi="Arial" w:cs="Arial"/>
        </w:rPr>
        <w:t>ght to be treated with dignity.</w:t>
      </w:r>
    </w:p>
    <w:p w:rsidR="00980C95" w:rsidRPr="00C5129E" w:rsidRDefault="00980C95" w:rsidP="00EE021F">
      <w:pPr>
        <w:pStyle w:val="ListParagraph"/>
        <w:tabs>
          <w:tab w:val="left" w:pos="2835"/>
        </w:tabs>
        <w:spacing w:line="360" w:lineRule="auto"/>
        <w:ind w:left="2835"/>
        <w:contextualSpacing/>
        <w:jc w:val="both"/>
        <w:rPr>
          <w:rFonts w:ascii="Arial" w:hAnsi="Arial" w:cs="Arial"/>
        </w:rPr>
      </w:pPr>
    </w:p>
    <w:p w:rsidR="00952FCE" w:rsidRPr="00C5129E" w:rsidRDefault="00952FCE" w:rsidP="00EE021F">
      <w:pPr>
        <w:pStyle w:val="ListParagraph"/>
        <w:numPr>
          <w:ilvl w:val="2"/>
          <w:numId w:val="5"/>
        </w:numPr>
        <w:tabs>
          <w:tab w:val="left" w:pos="2835"/>
        </w:tabs>
        <w:spacing w:line="360" w:lineRule="auto"/>
        <w:ind w:left="2835" w:hanging="1134"/>
        <w:contextualSpacing/>
        <w:jc w:val="both"/>
        <w:rPr>
          <w:rFonts w:ascii="Arial" w:hAnsi="Arial" w:cs="Arial"/>
        </w:rPr>
      </w:pPr>
      <w:r w:rsidRPr="00C5129E">
        <w:rPr>
          <w:rFonts w:ascii="Arial" w:hAnsi="Arial" w:cs="Arial"/>
        </w:rPr>
        <w:t xml:space="preserve">Sexual harassment in the workplace will not be permitted or </w:t>
      </w:r>
      <w:r w:rsidR="00764750">
        <w:rPr>
          <w:rFonts w:ascii="Arial" w:hAnsi="Arial" w:cs="Arial"/>
        </w:rPr>
        <w:t>c</w:t>
      </w:r>
      <w:r w:rsidR="008E57D1">
        <w:rPr>
          <w:rFonts w:ascii="Arial" w:hAnsi="Arial" w:cs="Arial"/>
        </w:rPr>
        <w:t>ondoned.</w:t>
      </w:r>
    </w:p>
    <w:p w:rsidR="00980C95" w:rsidRPr="00C5129E" w:rsidRDefault="00980C95" w:rsidP="00EE021F">
      <w:pPr>
        <w:pStyle w:val="ListParagraph"/>
        <w:tabs>
          <w:tab w:val="left" w:pos="2835"/>
        </w:tabs>
        <w:spacing w:line="360" w:lineRule="auto"/>
        <w:ind w:left="2835"/>
        <w:contextualSpacing/>
        <w:jc w:val="both"/>
        <w:rPr>
          <w:rFonts w:ascii="Arial" w:hAnsi="Arial" w:cs="Arial"/>
        </w:rPr>
      </w:pPr>
    </w:p>
    <w:p w:rsidR="00952FCE" w:rsidRPr="00C5129E" w:rsidRDefault="00952FCE" w:rsidP="00EE021F">
      <w:pPr>
        <w:pStyle w:val="ListParagraph"/>
        <w:numPr>
          <w:ilvl w:val="2"/>
          <w:numId w:val="5"/>
        </w:numPr>
        <w:tabs>
          <w:tab w:val="left" w:pos="2835"/>
        </w:tabs>
        <w:spacing w:line="360" w:lineRule="auto"/>
        <w:ind w:left="2835" w:hanging="1134"/>
        <w:contextualSpacing/>
        <w:jc w:val="both"/>
        <w:rPr>
          <w:rFonts w:ascii="Arial" w:hAnsi="Arial" w:cs="Arial"/>
        </w:rPr>
      </w:pPr>
      <w:r w:rsidRPr="00C5129E">
        <w:rPr>
          <w:rFonts w:ascii="Arial" w:hAnsi="Arial" w:cs="Arial"/>
        </w:rPr>
        <w:t>Persons who have been subjected to sexual harassment in the workplace have a right to raise a grievance about it should it occur and appropriate action will be taken by the employer.</w:t>
      </w:r>
    </w:p>
    <w:p w:rsidR="00980C95" w:rsidRPr="00C5129E" w:rsidRDefault="00980C95" w:rsidP="00EE021F">
      <w:pPr>
        <w:pStyle w:val="ListParagraph"/>
        <w:spacing w:line="360" w:lineRule="auto"/>
        <w:rPr>
          <w:rFonts w:ascii="Arial" w:hAnsi="Arial" w:cs="Arial"/>
        </w:rPr>
      </w:pPr>
    </w:p>
    <w:p w:rsidR="00952FCE" w:rsidRPr="00C5129E" w:rsidRDefault="00952FCE" w:rsidP="00EE021F">
      <w:pPr>
        <w:pStyle w:val="ListParagraph"/>
        <w:numPr>
          <w:ilvl w:val="1"/>
          <w:numId w:val="5"/>
        </w:numPr>
        <w:tabs>
          <w:tab w:val="left" w:pos="2955"/>
        </w:tabs>
        <w:spacing w:line="360" w:lineRule="auto"/>
        <w:ind w:left="1701" w:hanging="850"/>
        <w:contextualSpacing/>
        <w:jc w:val="both"/>
        <w:rPr>
          <w:rFonts w:ascii="Arial" w:hAnsi="Arial" w:cs="Arial"/>
        </w:rPr>
      </w:pPr>
      <w:r w:rsidRPr="00C5129E">
        <w:rPr>
          <w:rFonts w:ascii="Arial" w:hAnsi="Arial" w:cs="Arial"/>
        </w:rPr>
        <w:t xml:space="preserve">Management should be placed under a positive duty to implement the policy </w:t>
      </w:r>
      <w:r w:rsidR="00764750">
        <w:rPr>
          <w:rFonts w:ascii="Arial" w:hAnsi="Arial" w:cs="Arial"/>
        </w:rPr>
        <w:t>a</w:t>
      </w:r>
      <w:r w:rsidRPr="00C5129E">
        <w:rPr>
          <w:rFonts w:ascii="Arial" w:hAnsi="Arial" w:cs="Arial"/>
        </w:rPr>
        <w:t xml:space="preserve">nd take disciplinary action against employees who do not comply </w:t>
      </w:r>
      <w:r w:rsidR="008E57D1">
        <w:rPr>
          <w:rFonts w:ascii="Arial" w:hAnsi="Arial" w:cs="Arial"/>
        </w:rPr>
        <w:t>with the   policy.</w:t>
      </w:r>
    </w:p>
    <w:p w:rsidR="00980C95" w:rsidRPr="00C5129E" w:rsidRDefault="00980C95" w:rsidP="00EE021F">
      <w:pPr>
        <w:pStyle w:val="ListParagraph"/>
        <w:tabs>
          <w:tab w:val="left" w:pos="2955"/>
        </w:tabs>
        <w:spacing w:line="360" w:lineRule="auto"/>
        <w:ind w:left="1620"/>
        <w:contextualSpacing/>
        <w:jc w:val="both"/>
        <w:rPr>
          <w:rFonts w:ascii="Arial" w:hAnsi="Arial" w:cs="Arial"/>
        </w:rPr>
      </w:pPr>
    </w:p>
    <w:p w:rsidR="00952FCE" w:rsidRDefault="00952FCE" w:rsidP="00EE021F">
      <w:pPr>
        <w:pStyle w:val="ListParagraph"/>
        <w:numPr>
          <w:ilvl w:val="1"/>
          <w:numId w:val="5"/>
        </w:numPr>
        <w:tabs>
          <w:tab w:val="left" w:pos="2955"/>
        </w:tabs>
        <w:spacing w:line="360" w:lineRule="auto"/>
        <w:ind w:left="1701" w:hanging="850"/>
        <w:contextualSpacing/>
        <w:jc w:val="both"/>
        <w:rPr>
          <w:rFonts w:ascii="Arial" w:hAnsi="Arial" w:cs="Arial"/>
        </w:rPr>
      </w:pPr>
      <w:r w:rsidRPr="00EE021F">
        <w:rPr>
          <w:rFonts w:ascii="Arial" w:hAnsi="Arial" w:cs="Arial"/>
        </w:rPr>
        <w:t xml:space="preserve">Allegations </w:t>
      </w:r>
      <w:r w:rsidR="00764750">
        <w:rPr>
          <w:rFonts w:ascii="Arial" w:hAnsi="Arial" w:cs="Arial"/>
        </w:rPr>
        <w:t xml:space="preserve">of </w:t>
      </w:r>
      <w:r w:rsidRPr="00EE021F">
        <w:rPr>
          <w:rFonts w:ascii="Arial" w:hAnsi="Arial" w:cs="Arial"/>
        </w:rPr>
        <w:t>sexual harassment will be</w:t>
      </w:r>
      <w:r w:rsidR="00764750">
        <w:rPr>
          <w:rFonts w:ascii="Arial" w:hAnsi="Arial" w:cs="Arial"/>
        </w:rPr>
        <w:t xml:space="preserve"> </w:t>
      </w:r>
      <w:r w:rsidRPr="00EE021F">
        <w:rPr>
          <w:rFonts w:ascii="Arial" w:hAnsi="Arial" w:cs="Arial"/>
        </w:rPr>
        <w:t>dealt with seriously, expeditiously, se</w:t>
      </w:r>
      <w:r w:rsidR="008E57D1">
        <w:rPr>
          <w:rFonts w:ascii="Arial" w:hAnsi="Arial" w:cs="Arial"/>
        </w:rPr>
        <w:t>nsitively and confidentially.</w:t>
      </w:r>
    </w:p>
    <w:p w:rsidR="00EE021F" w:rsidRPr="00EE021F" w:rsidRDefault="00EE021F" w:rsidP="00EE021F">
      <w:pPr>
        <w:pStyle w:val="ListParagraph"/>
        <w:rPr>
          <w:rFonts w:ascii="Arial" w:hAnsi="Arial" w:cs="Arial"/>
        </w:rPr>
      </w:pPr>
    </w:p>
    <w:p w:rsidR="00952FCE" w:rsidRPr="00EE021F" w:rsidRDefault="00952FCE" w:rsidP="00EE021F">
      <w:pPr>
        <w:pStyle w:val="ListParagraph"/>
        <w:numPr>
          <w:ilvl w:val="1"/>
          <w:numId w:val="5"/>
        </w:numPr>
        <w:tabs>
          <w:tab w:val="left" w:pos="2955"/>
        </w:tabs>
        <w:spacing w:line="360" w:lineRule="auto"/>
        <w:ind w:left="1701" w:hanging="850"/>
        <w:contextualSpacing/>
        <w:jc w:val="both"/>
        <w:rPr>
          <w:rFonts w:ascii="Arial" w:hAnsi="Arial" w:cs="Arial"/>
        </w:rPr>
      </w:pPr>
      <w:r w:rsidRPr="00EE021F">
        <w:rPr>
          <w:rFonts w:ascii="Arial" w:hAnsi="Arial" w:cs="Arial"/>
        </w:rPr>
        <w:t>Employees will be protected against victimisation,</w:t>
      </w:r>
      <w:r w:rsidR="00764750">
        <w:rPr>
          <w:rFonts w:ascii="Arial" w:hAnsi="Arial" w:cs="Arial"/>
        </w:rPr>
        <w:t xml:space="preserve"> </w:t>
      </w:r>
      <w:r w:rsidRPr="00EE021F">
        <w:rPr>
          <w:rFonts w:ascii="Arial" w:hAnsi="Arial" w:cs="Arial"/>
        </w:rPr>
        <w:t xml:space="preserve">retaliation </w:t>
      </w:r>
      <w:r w:rsidR="00764750">
        <w:rPr>
          <w:rFonts w:ascii="Arial" w:hAnsi="Arial" w:cs="Arial"/>
        </w:rPr>
        <w:t xml:space="preserve">for </w:t>
      </w:r>
      <w:r w:rsidRPr="00EE021F">
        <w:rPr>
          <w:rFonts w:ascii="Arial" w:hAnsi="Arial" w:cs="Arial"/>
        </w:rPr>
        <w:t>lodging grievances and</w:t>
      </w:r>
      <w:r w:rsidR="008E57D1">
        <w:rPr>
          <w:rFonts w:ascii="Arial" w:hAnsi="Arial" w:cs="Arial"/>
        </w:rPr>
        <w:t xml:space="preserve"> from false accusations</w:t>
      </w:r>
      <w:r w:rsidRPr="00EE021F">
        <w:rPr>
          <w:rFonts w:ascii="Arial" w:hAnsi="Arial" w:cs="Arial"/>
        </w:rPr>
        <w:t xml:space="preserve"> </w:t>
      </w:r>
    </w:p>
    <w:p w:rsidR="00980C95" w:rsidRPr="00C5129E" w:rsidRDefault="00980C95" w:rsidP="00EE021F">
      <w:pPr>
        <w:pStyle w:val="ListParagraph"/>
        <w:spacing w:line="360" w:lineRule="auto"/>
        <w:rPr>
          <w:rFonts w:ascii="Arial" w:hAnsi="Arial" w:cs="Arial"/>
        </w:rPr>
      </w:pPr>
    </w:p>
    <w:p w:rsidR="00952FCE" w:rsidRPr="00C5129E" w:rsidRDefault="00980C95" w:rsidP="00EE021F">
      <w:pPr>
        <w:pStyle w:val="ListParagraph"/>
        <w:numPr>
          <w:ilvl w:val="0"/>
          <w:numId w:val="5"/>
        </w:numPr>
        <w:tabs>
          <w:tab w:val="left" w:pos="851"/>
        </w:tabs>
        <w:spacing w:line="360" w:lineRule="auto"/>
        <w:ind w:left="851" w:hanging="851"/>
        <w:contextualSpacing/>
        <w:jc w:val="both"/>
        <w:outlineLvl w:val="0"/>
        <w:rPr>
          <w:rStyle w:val="Strong"/>
          <w:rFonts w:ascii="Arial" w:hAnsi="Arial"/>
          <w:b/>
        </w:rPr>
      </w:pPr>
      <w:bookmarkStart w:id="10" w:name="_Toc483899798"/>
      <w:r w:rsidRPr="00C5129E">
        <w:rPr>
          <w:rStyle w:val="Strong"/>
          <w:rFonts w:ascii="Arial" w:hAnsi="Arial"/>
          <w:b/>
        </w:rPr>
        <w:t>PROCEDURES</w:t>
      </w:r>
      <w:bookmarkEnd w:id="10"/>
      <w:r w:rsidRPr="00C5129E">
        <w:rPr>
          <w:rStyle w:val="Strong"/>
          <w:rFonts w:ascii="Arial" w:hAnsi="Arial"/>
          <w:b/>
        </w:rPr>
        <w:t xml:space="preserve">   </w:t>
      </w:r>
    </w:p>
    <w:p w:rsidR="00980C95" w:rsidRPr="00C5129E" w:rsidRDefault="00980C95" w:rsidP="00EE021F">
      <w:pPr>
        <w:tabs>
          <w:tab w:val="left" w:pos="851"/>
        </w:tabs>
        <w:spacing w:line="360" w:lineRule="auto"/>
        <w:contextualSpacing/>
        <w:jc w:val="both"/>
        <w:outlineLvl w:val="0"/>
        <w:rPr>
          <w:rStyle w:val="Strong"/>
          <w:rFonts w:ascii="Arial" w:hAnsi="Arial"/>
          <w:b/>
        </w:rPr>
      </w:pPr>
    </w:p>
    <w:p w:rsidR="00952FCE" w:rsidRPr="00C5129E" w:rsidRDefault="00EE021F" w:rsidP="00EE021F">
      <w:pPr>
        <w:pStyle w:val="ListParagraph"/>
        <w:numPr>
          <w:ilvl w:val="1"/>
          <w:numId w:val="5"/>
        </w:numPr>
        <w:tabs>
          <w:tab w:val="left" w:pos="2955"/>
        </w:tabs>
        <w:spacing w:line="360" w:lineRule="auto"/>
        <w:ind w:left="1701" w:hanging="850"/>
        <w:contextualSpacing/>
        <w:jc w:val="both"/>
        <w:rPr>
          <w:rFonts w:ascii="Arial" w:hAnsi="Arial" w:cs="Arial"/>
        </w:rPr>
      </w:pPr>
      <w:r w:rsidRPr="00C5129E">
        <w:rPr>
          <w:rFonts w:ascii="Arial" w:hAnsi="Arial" w:cs="Arial"/>
        </w:rPr>
        <w:t xml:space="preserve">Advice and assistance   </w:t>
      </w:r>
    </w:p>
    <w:p w:rsidR="00980C95" w:rsidRPr="00C5129E" w:rsidRDefault="00980C95" w:rsidP="00EE021F">
      <w:pPr>
        <w:spacing w:line="360" w:lineRule="auto"/>
        <w:rPr>
          <w:rFonts w:ascii="Arial" w:eastAsia="Arial" w:hAnsi="Arial" w:cs="Arial"/>
        </w:rPr>
      </w:pPr>
    </w:p>
    <w:p w:rsidR="00952FCE" w:rsidRPr="00C5129E" w:rsidRDefault="00952FCE" w:rsidP="00EE021F">
      <w:pPr>
        <w:pStyle w:val="ListParagraph"/>
        <w:numPr>
          <w:ilvl w:val="2"/>
          <w:numId w:val="5"/>
        </w:numPr>
        <w:tabs>
          <w:tab w:val="left" w:pos="2835"/>
        </w:tabs>
        <w:spacing w:line="360" w:lineRule="auto"/>
        <w:ind w:left="2835" w:hanging="1134"/>
        <w:contextualSpacing/>
        <w:jc w:val="both"/>
        <w:rPr>
          <w:rFonts w:ascii="Arial" w:hAnsi="Arial" w:cs="Arial"/>
        </w:rPr>
      </w:pPr>
      <w:r w:rsidRPr="00C5129E">
        <w:rPr>
          <w:rFonts w:ascii="Arial" w:hAnsi="Arial" w:cs="Arial"/>
        </w:rPr>
        <w:t>Sexual harassment is a sensitive issue and a victim may feel unable to approach the perpetrator, l</w:t>
      </w:r>
      <w:r w:rsidR="007A51D4">
        <w:rPr>
          <w:rFonts w:ascii="Arial" w:hAnsi="Arial" w:cs="Arial"/>
        </w:rPr>
        <w:t>odge a formal grievance or turn</w:t>
      </w:r>
      <w:r w:rsidRPr="00C5129E">
        <w:rPr>
          <w:rFonts w:ascii="Arial" w:hAnsi="Arial" w:cs="Arial"/>
        </w:rPr>
        <w:t xml:space="preserve"> to colleagues for support.</w:t>
      </w:r>
    </w:p>
    <w:p w:rsidR="00980C95" w:rsidRPr="00C5129E" w:rsidRDefault="00980C95" w:rsidP="00EE021F">
      <w:pPr>
        <w:spacing w:line="360" w:lineRule="auto"/>
        <w:rPr>
          <w:rFonts w:ascii="Arial" w:eastAsia="Arial" w:hAnsi="Arial" w:cs="Arial"/>
        </w:rPr>
      </w:pPr>
    </w:p>
    <w:p w:rsidR="00952FCE" w:rsidRPr="00C5129E" w:rsidRDefault="00017113" w:rsidP="00017113">
      <w:pPr>
        <w:pStyle w:val="ListParagraph"/>
        <w:numPr>
          <w:ilvl w:val="2"/>
          <w:numId w:val="5"/>
        </w:numPr>
        <w:tabs>
          <w:tab w:val="left" w:pos="2835"/>
        </w:tabs>
        <w:spacing w:line="360" w:lineRule="auto"/>
        <w:ind w:left="2835" w:hanging="1134"/>
        <w:contextualSpacing/>
        <w:jc w:val="both"/>
        <w:rPr>
          <w:rFonts w:ascii="Arial" w:hAnsi="Arial" w:cs="Arial"/>
        </w:rPr>
      </w:pPr>
      <w:r>
        <w:rPr>
          <w:rFonts w:ascii="Arial" w:hAnsi="Arial" w:cs="Arial"/>
        </w:rPr>
        <w:t xml:space="preserve">The Municipality will refer a victim to </w:t>
      </w:r>
      <w:r w:rsidR="007A51D4" w:rsidRPr="007A51D4">
        <w:rPr>
          <w:rFonts w:ascii="Arial" w:hAnsi="Arial" w:cs="Arial"/>
        </w:rPr>
        <w:t>appropriate counselling services</w:t>
      </w:r>
      <w:r>
        <w:rPr>
          <w:rFonts w:ascii="Arial" w:hAnsi="Arial" w:cs="Arial"/>
        </w:rPr>
        <w:t xml:space="preserve"> if deemed necessary.</w:t>
      </w:r>
    </w:p>
    <w:p w:rsidR="00980C95" w:rsidRPr="00C5129E" w:rsidRDefault="00980C95" w:rsidP="00017113">
      <w:pPr>
        <w:pStyle w:val="ListParagraph"/>
        <w:spacing w:line="360" w:lineRule="auto"/>
        <w:rPr>
          <w:rFonts w:ascii="Arial" w:hAnsi="Arial" w:cs="Arial"/>
        </w:rPr>
      </w:pPr>
    </w:p>
    <w:p w:rsidR="00952FCE" w:rsidRPr="00C5129E" w:rsidRDefault="00017113" w:rsidP="00017113">
      <w:pPr>
        <w:pStyle w:val="ListParagraph"/>
        <w:numPr>
          <w:ilvl w:val="1"/>
          <w:numId w:val="5"/>
        </w:numPr>
        <w:tabs>
          <w:tab w:val="left" w:pos="2955"/>
        </w:tabs>
        <w:spacing w:line="360" w:lineRule="auto"/>
        <w:ind w:left="1701" w:hanging="850"/>
        <w:contextualSpacing/>
        <w:jc w:val="both"/>
        <w:rPr>
          <w:rFonts w:ascii="Arial" w:hAnsi="Arial" w:cs="Arial"/>
        </w:rPr>
      </w:pPr>
      <w:r w:rsidRPr="00C5129E">
        <w:rPr>
          <w:rFonts w:ascii="Arial" w:hAnsi="Arial" w:cs="Arial"/>
        </w:rPr>
        <w:t>Informal procedure</w:t>
      </w:r>
    </w:p>
    <w:p w:rsidR="00980C95" w:rsidRPr="00C5129E" w:rsidRDefault="00980C95" w:rsidP="00980C95">
      <w:pPr>
        <w:pStyle w:val="ListParagraph"/>
        <w:tabs>
          <w:tab w:val="left" w:pos="2955"/>
        </w:tabs>
        <w:spacing w:line="360" w:lineRule="auto"/>
        <w:ind w:left="1620"/>
        <w:contextualSpacing/>
        <w:jc w:val="both"/>
        <w:rPr>
          <w:rFonts w:ascii="Arial" w:hAnsi="Arial" w:cs="Arial"/>
        </w:rPr>
      </w:pPr>
    </w:p>
    <w:p w:rsidR="00952FCE" w:rsidRPr="00C5129E" w:rsidRDefault="00952FCE" w:rsidP="00017113">
      <w:pPr>
        <w:pStyle w:val="ListParagraph"/>
        <w:numPr>
          <w:ilvl w:val="2"/>
          <w:numId w:val="5"/>
        </w:numPr>
        <w:tabs>
          <w:tab w:val="left" w:pos="2835"/>
        </w:tabs>
        <w:spacing w:line="360" w:lineRule="auto"/>
        <w:ind w:left="2835" w:hanging="1134"/>
        <w:contextualSpacing/>
        <w:jc w:val="both"/>
        <w:rPr>
          <w:rFonts w:ascii="Arial" w:hAnsi="Arial" w:cs="Arial"/>
        </w:rPr>
      </w:pPr>
      <w:r w:rsidRPr="00C5129E">
        <w:rPr>
          <w:rFonts w:ascii="Arial" w:hAnsi="Arial" w:cs="Arial"/>
        </w:rPr>
        <w:t xml:space="preserve">It may be sufficient for the employee concerned to have an opportunity where </w:t>
      </w:r>
      <w:r w:rsidR="007A51D4" w:rsidRPr="007A51D4">
        <w:rPr>
          <w:rFonts w:ascii="Arial" w:hAnsi="Arial" w:cs="Arial"/>
        </w:rPr>
        <w:t>he/she</w:t>
      </w:r>
      <w:r w:rsidRPr="00C5129E">
        <w:rPr>
          <w:rFonts w:ascii="Arial" w:hAnsi="Arial" w:cs="Arial"/>
        </w:rPr>
        <w:t xml:space="preserve"> can explain to the person engaging in the unwanted conduct that the behav</w:t>
      </w:r>
      <w:r w:rsidR="00847EC9">
        <w:rPr>
          <w:rFonts w:ascii="Arial" w:hAnsi="Arial" w:cs="Arial"/>
        </w:rPr>
        <w:t>iour in question is not welcome,</w:t>
      </w:r>
      <w:r w:rsidRPr="00C5129E">
        <w:rPr>
          <w:rFonts w:ascii="Arial" w:hAnsi="Arial" w:cs="Arial"/>
        </w:rPr>
        <w:t xml:space="preserve"> that it offends them or makes them uncomfortable, and that</w:t>
      </w:r>
      <w:r w:rsidR="008E57D1">
        <w:rPr>
          <w:rFonts w:ascii="Arial" w:hAnsi="Arial" w:cs="Arial"/>
        </w:rPr>
        <w:t xml:space="preserve"> it interferes with their work.</w:t>
      </w:r>
    </w:p>
    <w:p w:rsidR="00980C95" w:rsidRPr="00C5129E" w:rsidRDefault="00980C95" w:rsidP="00017113">
      <w:pPr>
        <w:pStyle w:val="ListParagraph"/>
        <w:tabs>
          <w:tab w:val="left" w:pos="2835"/>
        </w:tabs>
        <w:spacing w:line="360" w:lineRule="auto"/>
        <w:ind w:left="2835"/>
        <w:contextualSpacing/>
        <w:jc w:val="both"/>
        <w:rPr>
          <w:rFonts w:ascii="Arial" w:hAnsi="Arial" w:cs="Arial"/>
        </w:rPr>
      </w:pPr>
    </w:p>
    <w:p w:rsidR="00952FCE" w:rsidRPr="00C5129E" w:rsidRDefault="00952FCE" w:rsidP="00017113">
      <w:pPr>
        <w:pStyle w:val="ListParagraph"/>
        <w:numPr>
          <w:ilvl w:val="2"/>
          <w:numId w:val="5"/>
        </w:numPr>
        <w:tabs>
          <w:tab w:val="left" w:pos="2835"/>
        </w:tabs>
        <w:spacing w:line="360" w:lineRule="auto"/>
        <w:ind w:left="2835" w:hanging="1134"/>
        <w:contextualSpacing/>
        <w:jc w:val="both"/>
        <w:rPr>
          <w:rFonts w:ascii="Arial" w:hAnsi="Arial" w:cs="Arial"/>
        </w:rPr>
      </w:pPr>
      <w:r w:rsidRPr="00C5129E">
        <w:rPr>
          <w:rFonts w:ascii="Arial" w:hAnsi="Arial" w:cs="Arial"/>
        </w:rPr>
        <w:t>If the informal approach has not provided a satisfactory outcome, if the case is severe or if the conduct continues, it may be more appropriate to embark upon a formal procedure. Severe cases may include: sexual assault, rape, a strip search and quid pro quo harassment.</w:t>
      </w:r>
    </w:p>
    <w:p w:rsidR="00980C95" w:rsidRPr="00C5129E" w:rsidRDefault="00980C95" w:rsidP="00980C95">
      <w:pPr>
        <w:pStyle w:val="ListParagraph"/>
        <w:rPr>
          <w:rFonts w:ascii="Arial" w:hAnsi="Arial" w:cs="Arial"/>
        </w:rPr>
      </w:pPr>
    </w:p>
    <w:p w:rsidR="00C5129E" w:rsidRPr="00C5129E" w:rsidRDefault="00017113" w:rsidP="00017113">
      <w:pPr>
        <w:pStyle w:val="ListParagraph"/>
        <w:numPr>
          <w:ilvl w:val="1"/>
          <w:numId w:val="5"/>
        </w:numPr>
        <w:tabs>
          <w:tab w:val="left" w:pos="2955"/>
        </w:tabs>
        <w:spacing w:line="360" w:lineRule="auto"/>
        <w:ind w:left="1701" w:hanging="850"/>
        <w:contextualSpacing/>
        <w:jc w:val="both"/>
        <w:rPr>
          <w:rFonts w:ascii="Arial" w:hAnsi="Arial" w:cs="Arial"/>
        </w:rPr>
      </w:pPr>
      <w:r w:rsidRPr="00C5129E">
        <w:rPr>
          <w:rFonts w:ascii="Arial" w:hAnsi="Arial" w:cs="Arial"/>
        </w:rPr>
        <w:t>Formal procedure</w:t>
      </w:r>
    </w:p>
    <w:p w:rsidR="00C5129E" w:rsidRPr="00C5129E" w:rsidRDefault="00C5129E" w:rsidP="00017113">
      <w:pPr>
        <w:tabs>
          <w:tab w:val="left" w:pos="2955"/>
        </w:tabs>
        <w:spacing w:line="360" w:lineRule="auto"/>
        <w:ind w:left="900"/>
        <w:contextualSpacing/>
        <w:jc w:val="both"/>
        <w:rPr>
          <w:rFonts w:ascii="Arial" w:hAnsi="Arial" w:cs="Arial"/>
        </w:rPr>
      </w:pPr>
    </w:p>
    <w:p w:rsidR="00952FCE" w:rsidRPr="00C5129E" w:rsidRDefault="00952FCE" w:rsidP="00017113">
      <w:pPr>
        <w:pStyle w:val="ListParagraph"/>
        <w:numPr>
          <w:ilvl w:val="2"/>
          <w:numId w:val="5"/>
        </w:numPr>
        <w:tabs>
          <w:tab w:val="left" w:pos="2835"/>
        </w:tabs>
        <w:spacing w:line="360" w:lineRule="auto"/>
        <w:ind w:left="2835" w:hanging="1134"/>
        <w:contextualSpacing/>
        <w:jc w:val="both"/>
        <w:rPr>
          <w:rFonts w:ascii="Arial" w:hAnsi="Arial" w:cs="Arial"/>
        </w:rPr>
      </w:pPr>
      <w:r w:rsidRPr="00C5129E">
        <w:rPr>
          <w:rFonts w:ascii="Arial" w:hAnsi="Arial" w:cs="Arial"/>
        </w:rPr>
        <w:t xml:space="preserve">Where a formal procedure has been chosen by the aggrieved, a formal procedure for resolving the grievance is </w:t>
      </w:r>
      <w:r w:rsidR="00017113">
        <w:rPr>
          <w:rFonts w:ascii="Arial" w:hAnsi="Arial" w:cs="Arial"/>
        </w:rPr>
        <w:t>as follows</w:t>
      </w:r>
      <w:r w:rsidR="008E57D1">
        <w:rPr>
          <w:rFonts w:ascii="Arial" w:hAnsi="Arial" w:cs="Arial"/>
        </w:rPr>
        <w:t>:</w:t>
      </w:r>
    </w:p>
    <w:p w:rsidR="00980C95" w:rsidRDefault="00980C95" w:rsidP="00017113">
      <w:pPr>
        <w:spacing w:line="360" w:lineRule="auto"/>
        <w:ind w:left="360"/>
        <w:rPr>
          <w:rFonts w:ascii="Arial" w:eastAsia="Arial" w:hAnsi="Arial" w:cs="Arial"/>
        </w:rPr>
      </w:pPr>
    </w:p>
    <w:p w:rsidR="00017113" w:rsidRDefault="00847EC9" w:rsidP="00017113">
      <w:pPr>
        <w:pStyle w:val="ListParagraph"/>
        <w:numPr>
          <w:ilvl w:val="0"/>
          <w:numId w:val="33"/>
        </w:numPr>
        <w:tabs>
          <w:tab w:val="left" w:pos="2955"/>
        </w:tabs>
        <w:spacing w:line="360" w:lineRule="auto"/>
        <w:ind w:left="3686" w:hanging="851"/>
        <w:contextualSpacing/>
        <w:jc w:val="both"/>
        <w:rPr>
          <w:rFonts w:ascii="Arial" w:hAnsi="Arial" w:cs="Arial"/>
        </w:rPr>
      </w:pPr>
      <w:r>
        <w:rPr>
          <w:rFonts w:ascii="Arial" w:hAnsi="Arial" w:cs="Arial"/>
        </w:rPr>
        <w:t>The e</w:t>
      </w:r>
      <w:r w:rsidRPr="00017113">
        <w:rPr>
          <w:rFonts w:ascii="Arial" w:hAnsi="Arial" w:cs="Arial"/>
        </w:rPr>
        <w:t>mployee lodges</w:t>
      </w:r>
      <w:r w:rsidR="00017113" w:rsidRPr="00017113">
        <w:rPr>
          <w:rFonts w:ascii="Arial" w:hAnsi="Arial" w:cs="Arial"/>
        </w:rPr>
        <w:t xml:space="preserve"> </w:t>
      </w:r>
      <w:r w:rsidRPr="00847EC9">
        <w:rPr>
          <w:rFonts w:ascii="Arial" w:hAnsi="Arial" w:cs="Arial"/>
        </w:rPr>
        <w:t>a written complaint</w:t>
      </w:r>
      <w:r w:rsidRPr="00A63106">
        <w:rPr>
          <w:rFonts w:ascii="Arial" w:hAnsi="Arial" w:cs="Arial"/>
        </w:rPr>
        <w:t xml:space="preserve"> </w:t>
      </w:r>
      <w:r w:rsidR="00017113" w:rsidRPr="00017113">
        <w:rPr>
          <w:rFonts w:ascii="Arial" w:hAnsi="Arial" w:cs="Arial"/>
        </w:rPr>
        <w:t xml:space="preserve">to </w:t>
      </w:r>
      <w:r>
        <w:rPr>
          <w:rFonts w:ascii="Arial" w:hAnsi="Arial" w:cs="Arial"/>
        </w:rPr>
        <w:t xml:space="preserve">the </w:t>
      </w:r>
      <w:r w:rsidR="00017113">
        <w:rPr>
          <w:rFonts w:ascii="Arial" w:hAnsi="Arial" w:cs="Arial"/>
        </w:rPr>
        <w:t xml:space="preserve">relevant </w:t>
      </w:r>
      <w:r w:rsidR="00017113" w:rsidRPr="00017113">
        <w:rPr>
          <w:rFonts w:ascii="Arial" w:hAnsi="Arial" w:cs="Arial"/>
        </w:rPr>
        <w:t>Manager or next reporting level</w:t>
      </w:r>
      <w:r w:rsidR="00017113">
        <w:rPr>
          <w:rFonts w:ascii="Arial" w:hAnsi="Arial" w:cs="Arial"/>
        </w:rPr>
        <w:t>.</w:t>
      </w:r>
    </w:p>
    <w:p w:rsidR="00017113" w:rsidRDefault="00017113" w:rsidP="00017113">
      <w:pPr>
        <w:pStyle w:val="ListParagraph"/>
        <w:tabs>
          <w:tab w:val="left" w:pos="2955"/>
        </w:tabs>
        <w:spacing w:line="360" w:lineRule="auto"/>
        <w:ind w:left="3686"/>
        <w:contextualSpacing/>
        <w:jc w:val="both"/>
        <w:rPr>
          <w:rFonts w:ascii="Arial" w:hAnsi="Arial" w:cs="Arial"/>
        </w:rPr>
      </w:pPr>
    </w:p>
    <w:p w:rsidR="00017113" w:rsidRDefault="00847EC9" w:rsidP="00017113">
      <w:pPr>
        <w:pStyle w:val="ListParagraph"/>
        <w:numPr>
          <w:ilvl w:val="0"/>
          <w:numId w:val="33"/>
        </w:numPr>
        <w:tabs>
          <w:tab w:val="left" w:pos="2955"/>
        </w:tabs>
        <w:spacing w:line="360" w:lineRule="auto"/>
        <w:ind w:left="3686" w:hanging="851"/>
        <w:contextualSpacing/>
        <w:jc w:val="both"/>
        <w:rPr>
          <w:rFonts w:ascii="Arial" w:hAnsi="Arial" w:cs="Arial"/>
        </w:rPr>
      </w:pPr>
      <w:r>
        <w:rPr>
          <w:rFonts w:ascii="Arial" w:hAnsi="Arial" w:cs="Arial"/>
        </w:rPr>
        <w:t>Address grievance within 10</w:t>
      </w:r>
      <w:r w:rsidR="00017113" w:rsidRPr="00017113">
        <w:rPr>
          <w:rFonts w:ascii="Arial" w:hAnsi="Arial" w:cs="Arial"/>
        </w:rPr>
        <w:t xml:space="preserve"> working days</w:t>
      </w:r>
      <w:r w:rsidR="00017113">
        <w:rPr>
          <w:rFonts w:ascii="Arial" w:hAnsi="Arial" w:cs="Arial"/>
        </w:rPr>
        <w:t>.</w:t>
      </w:r>
    </w:p>
    <w:p w:rsidR="00017113" w:rsidRPr="00017113" w:rsidRDefault="00017113" w:rsidP="00017113">
      <w:pPr>
        <w:pStyle w:val="ListParagraph"/>
        <w:spacing w:line="360" w:lineRule="auto"/>
        <w:rPr>
          <w:rFonts w:ascii="Arial" w:hAnsi="Arial" w:cs="Arial"/>
        </w:rPr>
      </w:pPr>
    </w:p>
    <w:p w:rsidR="00017113" w:rsidRDefault="00017113" w:rsidP="00017113">
      <w:pPr>
        <w:pStyle w:val="ListParagraph"/>
        <w:numPr>
          <w:ilvl w:val="0"/>
          <w:numId w:val="33"/>
        </w:numPr>
        <w:tabs>
          <w:tab w:val="left" w:pos="2955"/>
        </w:tabs>
        <w:spacing w:line="360" w:lineRule="auto"/>
        <w:ind w:left="3686" w:hanging="851"/>
        <w:contextualSpacing/>
        <w:jc w:val="both"/>
        <w:rPr>
          <w:rFonts w:ascii="Arial" w:hAnsi="Arial" w:cs="Arial"/>
        </w:rPr>
      </w:pPr>
      <w:r>
        <w:rPr>
          <w:rFonts w:ascii="Arial" w:hAnsi="Arial" w:cs="Arial"/>
        </w:rPr>
        <w:t>If n</w:t>
      </w:r>
      <w:r w:rsidRPr="00017113">
        <w:rPr>
          <w:rFonts w:ascii="Arial" w:hAnsi="Arial" w:cs="Arial"/>
        </w:rPr>
        <w:t>o resolut</w:t>
      </w:r>
      <w:r>
        <w:rPr>
          <w:rFonts w:ascii="Arial" w:hAnsi="Arial" w:cs="Arial"/>
        </w:rPr>
        <w:t>ion, refer to Municipal Manager.</w:t>
      </w:r>
    </w:p>
    <w:p w:rsidR="00017113" w:rsidRPr="00017113" w:rsidRDefault="00017113" w:rsidP="00017113">
      <w:pPr>
        <w:pStyle w:val="ListParagraph"/>
        <w:spacing w:line="360" w:lineRule="auto"/>
        <w:rPr>
          <w:rFonts w:ascii="Arial" w:hAnsi="Arial" w:cs="Arial"/>
        </w:rPr>
      </w:pPr>
    </w:p>
    <w:p w:rsidR="00017113" w:rsidRDefault="00017113" w:rsidP="00017113">
      <w:pPr>
        <w:pStyle w:val="ListParagraph"/>
        <w:numPr>
          <w:ilvl w:val="0"/>
          <w:numId w:val="33"/>
        </w:numPr>
        <w:tabs>
          <w:tab w:val="left" w:pos="2955"/>
        </w:tabs>
        <w:spacing w:line="360" w:lineRule="auto"/>
        <w:ind w:left="3686" w:hanging="851"/>
        <w:contextualSpacing/>
        <w:jc w:val="both"/>
        <w:rPr>
          <w:rFonts w:ascii="Arial" w:hAnsi="Arial" w:cs="Arial"/>
        </w:rPr>
      </w:pPr>
      <w:r w:rsidRPr="00017113">
        <w:rPr>
          <w:rFonts w:ascii="Arial" w:hAnsi="Arial" w:cs="Arial"/>
        </w:rPr>
        <w:t>Address g</w:t>
      </w:r>
      <w:r w:rsidR="00847EC9">
        <w:rPr>
          <w:rFonts w:ascii="Arial" w:hAnsi="Arial" w:cs="Arial"/>
        </w:rPr>
        <w:t>rievance within 10</w:t>
      </w:r>
      <w:r>
        <w:rPr>
          <w:rFonts w:ascii="Arial" w:hAnsi="Arial" w:cs="Arial"/>
        </w:rPr>
        <w:t xml:space="preserve"> working days.</w:t>
      </w:r>
    </w:p>
    <w:p w:rsidR="00017113" w:rsidRPr="00017113" w:rsidRDefault="00017113" w:rsidP="00017113">
      <w:pPr>
        <w:pStyle w:val="ListParagraph"/>
        <w:spacing w:line="360" w:lineRule="auto"/>
        <w:rPr>
          <w:rFonts w:ascii="Arial" w:hAnsi="Arial" w:cs="Arial"/>
        </w:rPr>
      </w:pPr>
    </w:p>
    <w:p w:rsidR="00017113" w:rsidRPr="00017113" w:rsidRDefault="00017113" w:rsidP="00017113">
      <w:pPr>
        <w:pStyle w:val="ListParagraph"/>
        <w:numPr>
          <w:ilvl w:val="0"/>
          <w:numId w:val="33"/>
        </w:numPr>
        <w:tabs>
          <w:tab w:val="left" w:pos="2955"/>
        </w:tabs>
        <w:spacing w:line="360" w:lineRule="auto"/>
        <w:ind w:left="3686" w:hanging="851"/>
        <w:contextualSpacing/>
        <w:jc w:val="both"/>
        <w:rPr>
          <w:rFonts w:ascii="Arial" w:hAnsi="Arial" w:cs="Arial"/>
        </w:rPr>
      </w:pPr>
      <w:r w:rsidRPr="00017113">
        <w:rPr>
          <w:rFonts w:ascii="Arial" w:hAnsi="Arial" w:cs="Arial"/>
        </w:rPr>
        <w:t xml:space="preserve"> </w:t>
      </w:r>
      <w:r>
        <w:rPr>
          <w:rFonts w:ascii="Arial" w:hAnsi="Arial" w:cs="Arial"/>
        </w:rPr>
        <w:t>If n</w:t>
      </w:r>
      <w:r w:rsidRPr="00017113">
        <w:rPr>
          <w:rFonts w:ascii="Arial" w:hAnsi="Arial" w:cs="Arial"/>
        </w:rPr>
        <w:t xml:space="preserve">o resolution, refer grievance to the </w:t>
      </w:r>
      <w:r w:rsidR="00847EC9" w:rsidRPr="00847EC9">
        <w:rPr>
          <w:rFonts w:ascii="Arial" w:hAnsi="Arial" w:cs="Arial"/>
        </w:rPr>
        <w:t>South African Local Government Bargaining Council</w:t>
      </w:r>
      <w:r w:rsidRPr="00847EC9">
        <w:rPr>
          <w:rFonts w:ascii="Arial" w:hAnsi="Arial" w:cs="Arial"/>
        </w:rPr>
        <w:t>.</w:t>
      </w:r>
    </w:p>
    <w:p w:rsidR="00017113" w:rsidRPr="00C5129E" w:rsidRDefault="00017113" w:rsidP="00017113">
      <w:pPr>
        <w:spacing w:line="360" w:lineRule="auto"/>
        <w:ind w:left="360"/>
        <w:rPr>
          <w:rFonts w:ascii="Arial" w:eastAsia="Arial" w:hAnsi="Arial" w:cs="Arial"/>
        </w:rPr>
      </w:pPr>
    </w:p>
    <w:p w:rsidR="00952FCE" w:rsidRPr="00C5129E" w:rsidRDefault="00952FCE" w:rsidP="00017113">
      <w:pPr>
        <w:pStyle w:val="ListParagraph"/>
        <w:numPr>
          <w:ilvl w:val="2"/>
          <w:numId w:val="5"/>
        </w:numPr>
        <w:tabs>
          <w:tab w:val="left" w:pos="2970"/>
        </w:tabs>
        <w:spacing w:line="360" w:lineRule="auto"/>
        <w:ind w:left="2970" w:hanging="1260"/>
        <w:contextualSpacing/>
        <w:jc w:val="both"/>
        <w:rPr>
          <w:rFonts w:ascii="Arial" w:hAnsi="Arial" w:cs="Arial"/>
        </w:rPr>
      </w:pPr>
      <w:r w:rsidRPr="00C5129E">
        <w:rPr>
          <w:rFonts w:ascii="Arial" w:hAnsi="Arial" w:cs="Arial"/>
        </w:rPr>
        <w:t>Specify to whom the emplo</w:t>
      </w:r>
      <w:r w:rsidR="008E57D1">
        <w:rPr>
          <w:rFonts w:ascii="Arial" w:hAnsi="Arial" w:cs="Arial"/>
        </w:rPr>
        <w:t>yee should lodge the grievance.</w:t>
      </w:r>
    </w:p>
    <w:p w:rsidR="00980C95" w:rsidRPr="00C5129E" w:rsidRDefault="00980C95" w:rsidP="00017113">
      <w:pPr>
        <w:pStyle w:val="ListParagraph"/>
        <w:tabs>
          <w:tab w:val="left" w:pos="2970"/>
        </w:tabs>
        <w:spacing w:line="360" w:lineRule="auto"/>
        <w:ind w:left="2970"/>
        <w:contextualSpacing/>
        <w:jc w:val="both"/>
        <w:rPr>
          <w:rFonts w:ascii="Arial" w:hAnsi="Arial" w:cs="Arial"/>
        </w:rPr>
      </w:pPr>
    </w:p>
    <w:p w:rsidR="00952FCE" w:rsidRPr="00C5129E" w:rsidRDefault="00952FCE" w:rsidP="00017113">
      <w:pPr>
        <w:pStyle w:val="ListParagraph"/>
        <w:numPr>
          <w:ilvl w:val="2"/>
          <w:numId w:val="5"/>
        </w:numPr>
        <w:tabs>
          <w:tab w:val="left" w:pos="2970"/>
        </w:tabs>
        <w:spacing w:line="360" w:lineRule="auto"/>
        <w:ind w:left="2970" w:hanging="1260"/>
        <w:contextualSpacing/>
        <w:jc w:val="both"/>
        <w:rPr>
          <w:rFonts w:ascii="Arial" w:hAnsi="Arial" w:cs="Arial"/>
        </w:rPr>
      </w:pPr>
      <w:r w:rsidRPr="00C5129E">
        <w:rPr>
          <w:rFonts w:ascii="Arial" w:hAnsi="Arial" w:cs="Arial"/>
        </w:rPr>
        <w:t xml:space="preserve">Make reference to timeframes which allow the grievance </w:t>
      </w:r>
      <w:r w:rsidR="008E57D1">
        <w:rPr>
          <w:rFonts w:ascii="Arial" w:hAnsi="Arial" w:cs="Arial"/>
        </w:rPr>
        <w:t>to be dealt with expeditiously.</w:t>
      </w:r>
    </w:p>
    <w:p w:rsidR="00980C95" w:rsidRPr="00C5129E" w:rsidRDefault="00980C95" w:rsidP="00017113">
      <w:pPr>
        <w:pStyle w:val="ListParagraph"/>
        <w:spacing w:line="360" w:lineRule="auto"/>
        <w:rPr>
          <w:rFonts w:ascii="Arial" w:hAnsi="Arial" w:cs="Arial"/>
        </w:rPr>
      </w:pPr>
    </w:p>
    <w:p w:rsidR="00952FCE" w:rsidRPr="00C5129E" w:rsidRDefault="00952FCE" w:rsidP="00017113">
      <w:pPr>
        <w:pStyle w:val="ListParagraph"/>
        <w:numPr>
          <w:ilvl w:val="2"/>
          <w:numId w:val="5"/>
        </w:numPr>
        <w:tabs>
          <w:tab w:val="left" w:pos="2970"/>
        </w:tabs>
        <w:spacing w:line="360" w:lineRule="auto"/>
        <w:ind w:left="2970" w:hanging="1260"/>
        <w:contextualSpacing/>
        <w:jc w:val="both"/>
        <w:rPr>
          <w:rFonts w:ascii="Arial" w:hAnsi="Arial" w:cs="Arial"/>
        </w:rPr>
      </w:pPr>
      <w:r w:rsidRPr="00C5129E">
        <w:rPr>
          <w:rFonts w:ascii="Arial" w:hAnsi="Arial" w:cs="Arial"/>
        </w:rPr>
        <w:t xml:space="preserve">Provide that if the case is not resolved satisfactorily, the issue can be dealt with in terms of </w:t>
      </w:r>
      <w:r w:rsidR="00847EC9" w:rsidRPr="00847EC9">
        <w:rPr>
          <w:rFonts w:ascii="Arial" w:hAnsi="Arial" w:cs="Arial"/>
        </w:rPr>
        <w:t>a disciplinary investigation</w:t>
      </w:r>
      <w:r w:rsidR="008E57D1">
        <w:rPr>
          <w:rFonts w:ascii="Arial" w:hAnsi="Arial" w:cs="Arial"/>
        </w:rPr>
        <w:t>.</w:t>
      </w:r>
    </w:p>
    <w:p w:rsidR="00980C95" w:rsidRPr="00C5129E" w:rsidRDefault="00980C95" w:rsidP="00980C95">
      <w:pPr>
        <w:tabs>
          <w:tab w:val="left" w:pos="2970"/>
        </w:tabs>
        <w:spacing w:line="360" w:lineRule="auto"/>
        <w:contextualSpacing/>
        <w:jc w:val="both"/>
        <w:rPr>
          <w:rFonts w:ascii="Arial" w:hAnsi="Arial" w:cs="Arial"/>
        </w:rPr>
      </w:pPr>
    </w:p>
    <w:p w:rsidR="00952FCE" w:rsidRPr="00C5129E" w:rsidRDefault="00980C95" w:rsidP="00952FCE">
      <w:pPr>
        <w:pStyle w:val="ListParagraph"/>
        <w:numPr>
          <w:ilvl w:val="0"/>
          <w:numId w:val="5"/>
        </w:numPr>
        <w:tabs>
          <w:tab w:val="left" w:pos="851"/>
        </w:tabs>
        <w:spacing w:line="360" w:lineRule="auto"/>
        <w:ind w:left="851" w:hanging="851"/>
        <w:contextualSpacing/>
        <w:jc w:val="both"/>
        <w:outlineLvl w:val="0"/>
        <w:rPr>
          <w:rStyle w:val="Strong"/>
          <w:rFonts w:ascii="Arial" w:hAnsi="Arial"/>
          <w:b/>
        </w:rPr>
      </w:pPr>
      <w:bookmarkStart w:id="11" w:name="_Toc483899799"/>
      <w:r w:rsidRPr="00C5129E">
        <w:rPr>
          <w:rStyle w:val="Strong"/>
          <w:rFonts w:ascii="Arial" w:hAnsi="Arial"/>
          <w:b/>
        </w:rPr>
        <w:t>INVESTIGATION AND DISCIPLINARY ACTION</w:t>
      </w:r>
      <w:bookmarkEnd w:id="11"/>
    </w:p>
    <w:p w:rsidR="00980C95" w:rsidRPr="00C5129E" w:rsidRDefault="00980C95" w:rsidP="00980C95">
      <w:pPr>
        <w:tabs>
          <w:tab w:val="left" w:pos="851"/>
        </w:tabs>
        <w:spacing w:line="360" w:lineRule="auto"/>
        <w:contextualSpacing/>
        <w:jc w:val="both"/>
        <w:outlineLvl w:val="0"/>
        <w:rPr>
          <w:rStyle w:val="Strong"/>
          <w:rFonts w:ascii="Arial" w:hAnsi="Arial"/>
          <w:b/>
        </w:rPr>
      </w:pPr>
    </w:p>
    <w:p w:rsidR="00952FCE" w:rsidRPr="00C5129E" w:rsidRDefault="00952FCE" w:rsidP="00017113">
      <w:pPr>
        <w:pStyle w:val="ListParagraph"/>
        <w:numPr>
          <w:ilvl w:val="1"/>
          <w:numId w:val="5"/>
        </w:numPr>
        <w:tabs>
          <w:tab w:val="left" w:pos="2955"/>
        </w:tabs>
        <w:spacing w:line="360" w:lineRule="auto"/>
        <w:ind w:left="1701" w:hanging="850"/>
        <w:contextualSpacing/>
        <w:jc w:val="both"/>
        <w:rPr>
          <w:rFonts w:ascii="Arial" w:hAnsi="Arial" w:cs="Arial"/>
        </w:rPr>
      </w:pPr>
      <w:r w:rsidRPr="00C5129E">
        <w:rPr>
          <w:rFonts w:ascii="Arial" w:hAnsi="Arial" w:cs="Arial"/>
        </w:rPr>
        <w:t>Care should be taken during any investigation of grievance of sexual harassment that the aggrieved person is not disadvantaged, and that the position of other parties is not prejudiced if the grieva</w:t>
      </w:r>
      <w:r w:rsidR="008E57D1">
        <w:rPr>
          <w:rFonts w:ascii="Arial" w:hAnsi="Arial" w:cs="Arial"/>
        </w:rPr>
        <w:t>nce is found to be unwarranted.</w:t>
      </w:r>
    </w:p>
    <w:p w:rsidR="00980C95" w:rsidRPr="00C5129E" w:rsidRDefault="00980C95" w:rsidP="00017113">
      <w:pPr>
        <w:pStyle w:val="ListParagraph"/>
        <w:tabs>
          <w:tab w:val="left" w:pos="2955"/>
        </w:tabs>
        <w:spacing w:line="360" w:lineRule="auto"/>
        <w:ind w:left="1701"/>
        <w:contextualSpacing/>
        <w:jc w:val="both"/>
        <w:rPr>
          <w:rFonts w:ascii="Arial" w:hAnsi="Arial" w:cs="Arial"/>
        </w:rPr>
      </w:pPr>
    </w:p>
    <w:p w:rsidR="00952FCE" w:rsidRPr="00C5129E" w:rsidRDefault="00952FCE" w:rsidP="00017113">
      <w:pPr>
        <w:pStyle w:val="ListParagraph"/>
        <w:numPr>
          <w:ilvl w:val="1"/>
          <w:numId w:val="5"/>
        </w:numPr>
        <w:tabs>
          <w:tab w:val="left" w:pos="2955"/>
        </w:tabs>
        <w:spacing w:line="360" w:lineRule="auto"/>
        <w:ind w:left="1701" w:hanging="850"/>
        <w:contextualSpacing/>
        <w:jc w:val="both"/>
        <w:rPr>
          <w:rFonts w:ascii="Arial" w:hAnsi="Arial" w:cs="Arial"/>
        </w:rPr>
      </w:pPr>
      <w:r w:rsidRPr="00C5129E">
        <w:rPr>
          <w:rFonts w:ascii="Arial" w:hAnsi="Arial" w:cs="Arial"/>
        </w:rPr>
        <w:t xml:space="preserve">The Code of Good Practice regulating dismissal contained in Schedule 8 of the </w:t>
      </w:r>
      <w:r w:rsidR="00017113" w:rsidRPr="00021B6A">
        <w:rPr>
          <w:rFonts w:ascii="Arial" w:hAnsi="Arial" w:cs="Arial"/>
        </w:rPr>
        <w:t>Labour Relations Act, 1995 (Act No. 66 of 1995</w:t>
      </w:r>
      <w:r w:rsidR="00017113">
        <w:rPr>
          <w:rFonts w:ascii="Arial" w:hAnsi="Arial" w:cs="Arial"/>
        </w:rPr>
        <w:t>)</w:t>
      </w:r>
      <w:r w:rsidRPr="00C5129E">
        <w:rPr>
          <w:rFonts w:ascii="Arial" w:hAnsi="Arial" w:cs="Arial"/>
        </w:rPr>
        <w:t xml:space="preserve"> reinforces the provisions of Chapter VIII of this Act and provides that an employee may be dismissed for serious misconduct or repeated offences. Serious incidents of sexual harassment or continued harassment after warnings are dismissible offences.</w:t>
      </w:r>
    </w:p>
    <w:p w:rsidR="00980C95" w:rsidRPr="00C5129E" w:rsidRDefault="00980C95" w:rsidP="00017113">
      <w:pPr>
        <w:pStyle w:val="ListParagraph"/>
        <w:tabs>
          <w:tab w:val="left" w:pos="2955"/>
        </w:tabs>
        <w:spacing w:line="360" w:lineRule="auto"/>
        <w:ind w:left="1701"/>
        <w:contextualSpacing/>
        <w:jc w:val="both"/>
        <w:rPr>
          <w:rFonts w:ascii="Arial" w:hAnsi="Arial" w:cs="Arial"/>
        </w:rPr>
      </w:pPr>
    </w:p>
    <w:p w:rsidR="00952FCE" w:rsidRPr="00C5129E" w:rsidRDefault="00952FCE" w:rsidP="00017113">
      <w:pPr>
        <w:pStyle w:val="ListParagraph"/>
        <w:numPr>
          <w:ilvl w:val="1"/>
          <w:numId w:val="5"/>
        </w:numPr>
        <w:tabs>
          <w:tab w:val="left" w:pos="2955"/>
        </w:tabs>
        <w:spacing w:line="360" w:lineRule="auto"/>
        <w:ind w:left="1701" w:hanging="850"/>
        <w:contextualSpacing/>
        <w:jc w:val="both"/>
        <w:rPr>
          <w:rFonts w:ascii="Arial" w:hAnsi="Arial" w:cs="Arial"/>
        </w:rPr>
      </w:pPr>
      <w:r w:rsidRPr="00C5129E">
        <w:rPr>
          <w:rFonts w:ascii="Arial" w:hAnsi="Arial" w:cs="Arial"/>
        </w:rPr>
        <w:t>The range of disciplinary sanctions to which employees will be liable should be clearly stated, and it should also be made clear that it will be a disciplinary offence to victimise or retaliate against an employee who in good faith lodges a grievance of sexual harassment.</w:t>
      </w:r>
    </w:p>
    <w:p w:rsidR="00980C95" w:rsidRPr="00C5129E" w:rsidRDefault="00980C95" w:rsidP="00980C95">
      <w:pPr>
        <w:tabs>
          <w:tab w:val="left" w:pos="2955"/>
        </w:tabs>
        <w:spacing w:line="360" w:lineRule="auto"/>
        <w:contextualSpacing/>
        <w:jc w:val="both"/>
        <w:rPr>
          <w:rFonts w:ascii="Arial" w:hAnsi="Arial" w:cs="Arial"/>
        </w:rPr>
      </w:pPr>
    </w:p>
    <w:p w:rsidR="00952FCE" w:rsidRPr="00C5129E" w:rsidRDefault="00980C95" w:rsidP="00952FCE">
      <w:pPr>
        <w:pStyle w:val="ListParagraph"/>
        <w:numPr>
          <w:ilvl w:val="0"/>
          <w:numId w:val="5"/>
        </w:numPr>
        <w:tabs>
          <w:tab w:val="left" w:pos="851"/>
        </w:tabs>
        <w:spacing w:line="360" w:lineRule="auto"/>
        <w:ind w:left="851" w:hanging="851"/>
        <w:contextualSpacing/>
        <w:jc w:val="both"/>
        <w:outlineLvl w:val="0"/>
        <w:rPr>
          <w:rStyle w:val="Strong"/>
          <w:rFonts w:ascii="Arial" w:hAnsi="Arial"/>
          <w:b/>
        </w:rPr>
      </w:pPr>
      <w:bookmarkStart w:id="12" w:name="_Toc483899800"/>
      <w:r w:rsidRPr="00C5129E">
        <w:rPr>
          <w:rStyle w:val="Strong"/>
          <w:rFonts w:ascii="Arial" w:hAnsi="Arial"/>
          <w:b/>
        </w:rPr>
        <w:t>CRIMINAL AND CIVIL CHARGES</w:t>
      </w:r>
      <w:bookmarkEnd w:id="12"/>
    </w:p>
    <w:p w:rsidR="00980C95" w:rsidRPr="00C5129E" w:rsidRDefault="00980C95" w:rsidP="00980C95">
      <w:pPr>
        <w:tabs>
          <w:tab w:val="left" w:pos="851"/>
        </w:tabs>
        <w:spacing w:line="360" w:lineRule="auto"/>
        <w:contextualSpacing/>
        <w:jc w:val="both"/>
        <w:outlineLvl w:val="0"/>
        <w:rPr>
          <w:rStyle w:val="Strong"/>
          <w:rFonts w:ascii="Arial" w:hAnsi="Arial"/>
          <w:b/>
        </w:rPr>
      </w:pPr>
    </w:p>
    <w:p w:rsidR="00952FCE" w:rsidRPr="00C5129E" w:rsidRDefault="00952FCE" w:rsidP="00017113">
      <w:pPr>
        <w:pStyle w:val="ListParagraph"/>
        <w:numPr>
          <w:ilvl w:val="1"/>
          <w:numId w:val="5"/>
        </w:numPr>
        <w:tabs>
          <w:tab w:val="left" w:pos="2955"/>
        </w:tabs>
        <w:spacing w:line="360" w:lineRule="auto"/>
        <w:ind w:left="1701" w:hanging="850"/>
        <w:contextualSpacing/>
        <w:jc w:val="both"/>
        <w:rPr>
          <w:rFonts w:ascii="Arial" w:hAnsi="Arial" w:cs="Arial"/>
        </w:rPr>
      </w:pPr>
      <w:r w:rsidRPr="00C5129E">
        <w:rPr>
          <w:rFonts w:ascii="Arial" w:hAnsi="Arial" w:cs="Arial"/>
        </w:rPr>
        <w:t xml:space="preserve">A victim of sexual assault has the right to press separate criminal and/or civil charges against an alleged perpetrator, and the legal rights of the victim are in no way limited by this </w:t>
      </w:r>
      <w:r w:rsidR="00017113">
        <w:rPr>
          <w:rFonts w:ascii="Arial" w:hAnsi="Arial" w:cs="Arial"/>
        </w:rPr>
        <w:t>policy</w:t>
      </w:r>
      <w:r w:rsidRPr="00C5129E">
        <w:rPr>
          <w:rFonts w:ascii="Arial" w:hAnsi="Arial" w:cs="Arial"/>
        </w:rPr>
        <w:t>.</w:t>
      </w:r>
    </w:p>
    <w:p w:rsidR="00980C95" w:rsidRPr="00C5129E" w:rsidRDefault="00980C95" w:rsidP="00980C95">
      <w:pPr>
        <w:tabs>
          <w:tab w:val="left" w:pos="2955"/>
        </w:tabs>
        <w:spacing w:line="360" w:lineRule="auto"/>
        <w:contextualSpacing/>
        <w:jc w:val="both"/>
        <w:rPr>
          <w:rFonts w:ascii="Arial" w:hAnsi="Arial" w:cs="Arial"/>
        </w:rPr>
      </w:pPr>
    </w:p>
    <w:p w:rsidR="00952FCE" w:rsidRPr="00C5129E" w:rsidRDefault="00980C95" w:rsidP="008D6AB8">
      <w:pPr>
        <w:pStyle w:val="ListParagraph"/>
        <w:numPr>
          <w:ilvl w:val="0"/>
          <w:numId w:val="5"/>
        </w:numPr>
        <w:tabs>
          <w:tab w:val="left" w:pos="851"/>
        </w:tabs>
        <w:spacing w:line="360" w:lineRule="auto"/>
        <w:ind w:left="851" w:hanging="851"/>
        <w:contextualSpacing/>
        <w:jc w:val="both"/>
        <w:outlineLvl w:val="0"/>
        <w:rPr>
          <w:rStyle w:val="Strong"/>
          <w:rFonts w:ascii="Arial" w:hAnsi="Arial"/>
          <w:b/>
        </w:rPr>
      </w:pPr>
      <w:bookmarkStart w:id="13" w:name="_Toc483899801"/>
      <w:r w:rsidRPr="00C5129E">
        <w:rPr>
          <w:rStyle w:val="Strong"/>
          <w:rFonts w:ascii="Arial" w:hAnsi="Arial"/>
          <w:b/>
        </w:rPr>
        <w:t>DISPUTE RESOLUTION</w:t>
      </w:r>
      <w:bookmarkEnd w:id="13"/>
      <w:r w:rsidRPr="00C5129E">
        <w:rPr>
          <w:rStyle w:val="Strong"/>
          <w:rFonts w:ascii="Arial" w:hAnsi="Arial"/>
          <w:b/>
        </w:rPr>
        <w:t xml:space="preserve"> </w:t>
      </w:r>
    </w:p>
    <w:p w:rsidR="00980C95" w:rsidRPr="00C5129E" w:rsidRDefault="00980C95" w:rsidP="00980C95">
      <w:pPr>
        <w:tabs>
          <w:tab w:val="left" w:pos="851"/>
        </w:tabs>
        <w:spacing w:line="360" w:lineRule="auto"/>
        <w:contextualSpacing/>
        <w:jc w:val="both"/>
        <w:outlineLvl w:val="0"/>
        <w:rPr>
          <w:rStyle w:val="Strong"/>
          <w:rFonts w:ascii="Arial" w:hAnsi="Arial"/>
          <w:b/>
        </w:rPr>
      </w:pPr>
    </w:p>
    <w:p w:rsidR="00952FCE" w:rsidRPr="00C5129E" w:rsidRDefault="00952FCE" w:rsidP="00017113">
      <w:pPr>
        <w:pStyle w:val="ListParagraph"/>
        <w:numPr>
          <w:ilvl w:val="1"/>
          <w:numId w:val="5"/>
        </w:numPr>
        <w:tabs>
          <w:tab w:val="left" w:pos="2955"/>
        </w:tabs>
        <w:spacing w:line="360" w:lineRule="auto"/>
        <w:ind w:left="1701" w:hanging="850"/>
        <w:contextualSpacing/>
        <w:jc w:val="both"/>
        <w:rPr>
          <w:rFonts w:ascii="Arial" w:hAnsi="Arial" w:cs="Arial"/>
        </w:rPr>
      </w:pPr>
      <w:r w:rsidRPr="00C5129E">
        <w:rPr>
          <w:rFonts w:ascii="Arial" w:hAnsi="Arial" w:cs="Arial"/>
        </w:rPr>
        <w:t xml:space="preserve">Should a complaint of alleged sexual harassment not be satisfactorily resolved by the internal procedures set out above, either party may within 30 days of the dispute having arisen, refer the matter to the </w:t>
      </w:r>
      <w:r w:rsidR="00847EC9" w:rsidRPr="00847EC9">
        <w:rPr>
          <w:rFonts w:ascii="Arial" w:hAnsi="Arial" w:cs="Arial"/>
        </w:rPr>
        <w:t>South African Local Government Bargaining Council</w:t>
      </w:r>
      <w:r w:rsidR="00847EC9" w:rsidRPr="00C5129E">
        <w:rPr>
          <w:rFonts w:ascii="Arial" w:hAnsi="Arial" w:cs="Arial"/>
        </w:rPr>
        <w:t xml:space="preserve"> </w:t>
      </w:r>
      <w:r w:rsidRPr="00C5129E">
        <w:rPr>
          <w:rFonts w:ascii="Arial" w:hAnsi="Arial" w:cs="Arial"/>
        </w:rPr>
        <w:t xml:space="preserve">for conciliation in accordance with the provisions of section 135 of the </w:t>
      </w:r>
      <w:r w:rsidR="00017113" w:rsidRPr="00021B6A">
        <w:rPr>
          <w:rFonts w:ascii="Arial" w:hAnsi="Arial" w:cs="Arial"/>
        </w:rPr>
        <w:t>Labour Relations Act, 1995 (Act No. 66 of 1995</w:t>
      </w:r>
      <w:r w:rsidR="00017113">
        <w:rPr>
          <w:rFonts w:ascii="Arial" w:hAnsi="Arial" w:cs="Arial"/>
        </w:rPr>
        <w:t>)</w:t>
      </w:r>
      <w:r w:rsidR="008E57D1">
        <w:rPr>
          <w:rFonts w:ascii="Arial" w:hAnsi="Arial" w:cs="Arial"/>
        </w:rPr>
        <w:t>.</w:t>
      </w:r>
    </w:p>
    <w:p w:rsidR="00980C95" w:rsidRPr="00C5129E" w:rsidRDefault="00980C95" w:rsidP="00980C95">
      <w:pPr>
        <w:pStyle w:val="ListParagraph"/>
        <w:tabs>
          <w:tab w:val="left" w:pos="2955"/>
        </w:tabs>
        <w:spacing w:line="360" w:lineRule="auto"/>
        <w:ind w:left="1620"/>
        <w:contextualSpacing/>
        <w:jc w:val="both"/>
        <w:rPr>
          <w:rFonts w:ascii="Arial" w:hAnsi="Arial" w:cs="Arial"/>
        </w:rPr>
      </w:pPr>
    </w:p>
    <w:p w:rsidR="00952FCE" w:rsidRPr="00C5129E" w:rsidRDefault="00952FCE" w:rsidP="00017113">
      <w:pPr>
        <w:pStyle w:val="ListParagraph"/>
        <w:numPr>
          <w:ilvl w:val="1"/>
          <w:numId w:val="5"/>
        </w:numPr>
        <w:tabs>
          <w:tab w:val="left" w:pos="2955"/>
        </w:tabs>
        <w:spacing w:line="360" w:lineRule="auto"/>
        <w:ind w:left="1701" w:hanging="850"/>
        <w:contextualSpacing/>
        <w:jc w:val="both"/>
        <w:rPr>
          <w:rFonts w:ascii="Arial" w:hAnsi="Arial" w:cs="Arial"/>
        </w:rPr>
      </w:pPr>
      <w:r w:rsidRPr="00C5129E">
        <w:rPr>
          <w:rFonts w:ascii="Arial" w:hAnsi="Arial" w:cs="Arial"/>
        </w:rPr>
        <w:t>Should</w:t>
      </w:r>
      <w:r w:rsidR="008E57D1">
        <w:rPr>
          <w:rFonts w:ascii="Arial" w:hAnsi="Arial" w:cs="Arial"/>
        </w:rPr>
        <w:t xml:space="preserve"> the dispute remain unresolved</w:t>
      </w:r>
      <w:r w:rsidRPr="00C5129E">
        <w:rPr>
          <w:rFonts w:ascii="Arial" w:hAnsi="Arial" w:cs="Arial"/>
        </w:rPr>
        <w:t xml:space="preserve"> either party may refer the dispute to the Labour Court within 30 days of receipt of the certificate issued by the Commissioner in terms of section 135[5].</w:t>
      </w:r>
    </w:p>
    <w:p w:rsidR="00980C95" w:rsidRPr="00C5129E" w:rsidRDefault="00980C95" w:rsidP="00980C95">
      <w:pPr>
        <w:tabs>
          <w:tab w:val="left" w:pos="2955"/>
        </w:tabs>
        <w:spacing w:line="360" w:lineRule="auto"/>
        <w:contextualSpacing/>
        <w:jc w:val="both"/>
        <w:rPr>
          <w:rFonts w:ascii="Arial" w:hAnsi="Arial" w:cs="Arial"/>
        </w:rPr>
      </w:pPr>
    </w:p>
    <w:p w:rsidR="00952FCE" w:rsidRPr="00C5129E" w:rsidRDefault="00980C95" w:rsidP="00017113">
      <w:pPr>
        <w:pStyle w:val="ListParagraph"/>
        <w:numPr>
          <w:ilvl w:val="0"/>
          <w:numId w:val="5"/>
        </w:numPr>
        <w:tabs>
          <w:tab w:val="left" w:pos="851"/>
        </w:tabs>
        <w:spacing w:line="360" w:lineRule="auto"/>
        <w:ind w:left="851" w:hanging="851"/>
        <w:contextualSpacing/>
        <w:jc w:val="both"/>
        <w:outlineLvl w:val="0"/>
        <w:rPr>
          <w:rStyle w:val="Strong"/>
          <w:rFonts w:ascii="Arial" w:hAnsi="Arial"/>
          <w:b/>
        </w:rPr>
      </w:pPr>
      <w:bookmarkStart w:id="14" w:name="_Toc483899802"/>
      <w:r w:rsidRPr="00C5129E">
        <w:rPr>
          <w:rStyle w:val="Strong"/>
          <w:rFonts w:ascii="Arial" w:hAnsi="Arial"/>
          <w:b/>
        </w:rPr>
        <w:t>CONFIDENTIALITY</w:t>
      </w:r>
      <w:bookmarkEnd w:id="14"/>
      <w:r w:rsidRPr="00C5129E">
        <w:rPr>
          <w:rStyle w:val="Strong"/>
          <w:rFonts w:ascii="Arial" w:hAnsi="Arial"/>
          <w:b/>
        </w:rPr>
        <w:t xml:space="preserve"> </w:t>
      </w:r>
    </w:p>
    <w:p w:rsidR="00980C95" w:rsidRPr="00C5129E" w:rsidRDefault="00980C95" w:rsidP="00017113">
      <w:pPr>
        <w:tabs>
          <w:tab w:val="left" w:pos="851"/>
        </w:tabs>
        <w:spacing w:line="360" w:lineRule="auto"/>
        <w:contextualSpacing/>
        <w:jc w:val="both"/>
        <w:outlineLvl w:val="0"/>
        <w:rPr>
          <w:rStyle w:val="Strong"/>
          <w:rFonts w:ascii="Arial" w:hAnsi="Arial"/>
          <w:b/>
        </w:rPr>
      </w:pPr>
    </w:p>
    <w:p w:rsidR="00952FCE" w:rsidRPr="00C5129E" w:rsidRDefault="00952FCE" w:rsidP="00017113">
      <w:pPr>
        <w:pStyle w:val="ListParagraph"/>
        <w:numPr>
          <w:ilvl w:val="1"/>
          <w:numId w:val="5"/>
        </w:numPr>
        <w:tabs>
          <w:tab w:val="left" w:pos="2955"/>
        </w:tabs>
        <w:spacing w:line="360" w:lineRule="auto"/>
        <w:ind w:left="1701" w:hanging="850"/>
        <w:contextualSpacing/>
        <w:jc w:val="both"/>
        <w:rPr>
          <w:rFonts w:ascii="Arial" w:hAnsi="Arial" w:cs="Arial"/>
        </w:rPr>
      </w:pPr>
      <w:r w:rsidRPr="00C5129E">
        <w:rPr>
          <w:rFonts w:ascii="Arial" w:hAnsi="Arial" w:cs="Arial"/>
        </w:rPr>
        <w:t>Employers and employees must ensure that grievances about sexual harassment are investigated and handled in a manner that ensures that the identities of the persons involves are kept con</w:t>
      </w:r>
      <w:r w:rsidR="008E57D1">
        <w:rPr>
          <w:rFonts w:ascii="Arial" w:hAnsi="Arial" w:cs="Arial"/>
        </w:rPr>
        <w:t>fidential.</w:t>
      </w:r>
    </w:p>
    <w:p w:rsidR="00980C95" w:rsidRPr="00C5129E" w:rsidRDefault="00980C95" w:rsidP="00017113">
      <w:pPr>
        <w:pStyle w:val="ListParagraph"/>
        <w:tabs>
          <w:tab w:val="left" w:pos="2955"/>
        </w:tabs>
        <w:spacing w:line="360" w:lineRule="auto"/>
        <w:ind w:left="1701"/>
        <w:contextualSpacing/>
        <w:jc w:val="both"/>
        <w:rPr>
          <w:rFonts w:ascii="Arial" w:hAnsi="Arial" w:cs="Arial"/>
        </w:rPr>
      </w:pPr>
    </w:p>
    <w:p w:rsidR="00952FCE" w:rsidRPr="00C5129E" w:rsidRDefault="00952FCE" w:rsidP="00017113">
      <w:pPr>
        <w:pStyle w:val="ListParagraph"/>
        <w:numPr>
          <w:ilvl w:val="1"/>
          <w:numId w:val="5"/>
        </w:numPr>
        <w:tabs>
          <w:tab w:val="left" w:pos="2955"/>
        </w:tabs>
        <w:spacing w:line="360" w:lineRule="auto"/>
        <w:ind w:left="1701" w:hanging="850"/>
        <w:contextualSpacing/>
        <w:jc w:val="both"/>
        <w:rPr>
          <w:rFonts w:ascii="Arial" w:hAnsi="Arial" w:cs="Arial"/>
        </w:rPr>
      </w:pPr>
      <w:r w:rsidRPr="00C5129E">
        <w:rPr>
          <w:rFonts w:ascii="Arial" w:hAnsi="Arial" w:cs="Arial"/>
        </w:rPr>
        <w:t>In cases of sexual harassment, management, employees and the parties concerned must endeavour to ensure confidentiality in the disciplinary enquiry. Only appropriate members of management as well as the aggrieved person, representative, alleged perpetrator, witnesses and interpreter if required, must be present in the disciplinary enquiry.</w:t>
      </w:r>
    </w:p>
    <w:p w:rsidR="00980C95" w:rsidRPr="00C5129E" w:rsidRDefault="00980C95" w:rsidP="00017113">
      <w:pPr>
        <w:tabs>
          <w:tab w:val="left" w:pos="2955"/>
        </w:tabs>
        <w:spacing w:line="360" w:lineRule="auto"/>
        <w:contextualSpacing/>
        <w:jc w:val="both"/>
        <w:rPr>
          <w:rFonts w:ascii="Arial" w:hAnsi="Arial" w:cs="Arial"/>
        </w:rPr>
      </w:pPr>
    </w:p>
    <w:p w:rsidR="00043CA4" w:rsidRPr="00C5129E" w:rsidRDefault="00043CA4" w:rsidP="00017113">
      <w:pPr>
        <w:pStyle w:val="ListParagraph"/>
        <w:numPr>
          <w:ilvl w:val="0"/>
          <w:numId w:val="5"/>
        </w:numPr>
        <w:tabs>
          <w:tab w:val="left" w:pos="851"/>
        </w:tabs>
        <w:spacing w:line="360" w:lineRule="auto"/>
        <w:ind w:left="851" w:hanging="851"/>
        <w:contextualSpacing/>
        <w:jc w:val="both"/>
        <w:outlineLvl w:val="0"/>
        <w:rPr>
          <w:rStyle w:val="Strong"/>
          <w:rFonts w:ascii="Arial" w:hAnsi="Arial"/>
          <w:b/>
        </w:rPr>
      </w:pPr>
      <w:bookmarkStart w:id="15" w:name="_Toc483899803"/>
      <w:r w:rsidRPr="00C5129E">
        <w:rPr>
          <w:rStyle w:val="Strong"/>
          <w:rFonts w:ascii="Arial" w:hAnsi="Arial"/>
          <w:b/>
        </w:rPr>
        <w:t>AMENDMENTS</w:t>
      </w:r>
      <w:bookmarkEnd w:id="15"/>
      <w:r w:rsidRPr="00C5129E">
        <w:rPr>
          <w:rStyle w:val="Strong"/>
          <w:rFonts w:ascii="Arial" w:hAnsi="Arial"/>
          <w:b/>
        </w:rPr>
        <w:t xml:space="preserve"> </w:t>
      </w:r>
    </w:p>
    <w:p w:rsidR="00043CA4" w:rsidRPr="00C5129E" w:rsidRDefault="00043CA4" w:rsidP="00017113">
      <w:pPr>
        <w:tabs>
          <w:tab w:val="left" w:pos="851"/>
          <w:tab w:val="left" w:pos="2955"/>
        </w:tabs>
        <w:spacing w:line="360" w:lineRule="auto"/>
        <w:jc w:val="both"/>
        <w:rPr>
          <w:rFonts w:ascii="Arial" w:hAnsi="Arial" w:cs="Arial"/>
        </w:rPr>
      </w:pPr>
    </w:p>
    <w:p w:rsidR="00043CA4" w:rsidRPr="00C5129E" w:rsidRDefault="00043CA4" w:rsidP="00017113">
      <w:pPr>
        <w:pStyle w:val="ListParagraph"/>
        <w:numPr>
          <w:ilvl w:val="1"/>
          <w:numId w:val="5"/>
        </w:numPr>
        <w:tabs>
          <w:tab w:val="left" w:pos="2955"/>
        </w:tabs>
        <w:spacing w:line="360" w:lineRule="auto"/>
        <w:ind w:left="1701" w:hanging="850"/>
        <w:contextualSpacing/>
        <w:jc w:val="both"/>
        <w:rPr>
          <w:rFonts w:ascii="Arial" w:hAnsi="Arial" w:cs="Arial"/>
        </w:rPr>
      </w:pPr>
      <w:r w:rsidRPr="00C5129E">
        <w:rPr>
          <w:rFonts w:ascii="Arial" w:hAnsi="Arial" w:cs="Arial"/>
        </w:rPr>
        <w:t>The Council may from time to time amend this policy and introduce any measure(s) to ensure efficient, economic and effective management of Council resources.</w:t>
      </w:r>
    </w:p>
    <w:p w:rsidR="00043CA4" w:rsidRPr="00C5129E" w:rsidRDefault="00043CA4" w:rsidP="00017113">
      <w:pPr>
        <w:tabs>
          <w:tab w:val="left" w:pos="851"/>
          <w:tab w:val="left" w:pos="2955"/>
        </w:tabs>
        <w:spacing w:line="360" w:lineRule="auto"/>
        <w:jc w:val="both"/>
        <w:rPr>
          <w:rFonts w:ascii="Arial" w:hAnsi="Arial" w:cs="Arial"/>
        </w:rPr>
      </w:pPr>
    </w:p>
    <w:p w:rsidR="00043CA4" w:rsidRPr="00C5129E" w:rsidRDefault="00043CA4" w:rsidP="00017113">
      <w:pPr>
        <w:pStyle w:val="ListParagraph"/>
        <w:numPr>
          <w:ilvl w:val="0"/>
          <w:numId w:val="5"/>
        </w:numPr>
        <w:tabs>
          <w:tab w:val="left" w:pos="851"/>
        </w:tabs>
        <w:spacing w:line="360" w:lineRule="auto"/>
        <w:ind w:left="851" w:hanging="851"/>
        <w:contextualSpacing/>
        <w:jc w:val="both"/>
        <w:outlineLvl w:val="0"/>
        <w:rPr>
          <w:rStyle w:val="Strong"/>
          <w:rFonts w:ascii="Arial" w:hAnsi="Arial"/>
          <w:b/>
        </w:rPr>
      </w:pPr>
      <w:bookmarkStart w:id="16" w:name="_Toc483899804"/>
      <w:r w:rsidRPr="00C5129E">
        <w:rPr>
          <w:rStyle w:val="Strong"/>
          <w:rFonts w:ascii="Arial" w:hAnsi="Arial"/>
          <w:b/>
        </w:rPr>
        <w:t>EFFECTIVE DATE</w:t>
      </w:r>
      <w:bookmarkEnd w:id="16"/>
    </w:p>
    <w:p w:rsidR="00043CA4" w:rsidRPr="00C5129E" w:rsidRDefault="00043CA4" w:rsidP="00017113">
      <w:pPr>
        <w:tabs>
          <w:tab w:val="left" w:pos="851"/>
          <w:tab w:val="left" w:pos="2955"/>
        </w:tabs>
        <w:spacing w:line="360" w:lineRule="auto"/>
        <w:jc w:val="both"/>
        <w:rPr>
          <w:rFonts w:ascii="Arial" w:hAnsi="Arial" w:cs="Arial"/>
        </w:rPr>
      </w:pPr>
    </w:p>
    <w:p w:rsidR="00043CA4" w:rsidRDefault="00043CA4" w:rsidP="00017113">
      <w:pPr>
        <w:pStyle w:val="ListParagraph"/>
        <w:numPr>
          <w:ilvl w:val="1"/>
          <w:numId w:val="5"/>
        </w:numPr>
        <w:tabs>
          <w:tab w:val="left" w:pos="2955"/>
        </w:tabs>
        <w:spacing w:line="360" w:lineRule="auto"/>
        <w:ind w:left="1701" w:hanging="850"/>
        <w:contextualSpacing/>
        <w:jc w:val="both"/>
        <w:rPr>
          <w:rFonts w:ascii="Arial" w:hAnsi="Arial" w:cs="Arial"/>
        </w:rPr>
      </w:pPr>
      <w:r w:rsidRPr="00C5129E">
        <w:rPr>
          <w:rFonts w:ascii="Arial" w:hAnsi="Arial" w:cs="Arial"/>
        </w:rPr>
        <w:t xml:space="preserve">The </w:t>
      </w:r>
      <w:r w:rsidR="00AE01E0" w:rsidRPr="00C5129E">
        <w:rPr>
          <w:rFonts w:ascii="Arial" w:hAnsi="Arial" w:cs="Arial"/>
        </w:rPr>
        <w:t xml:space="preserve">Sexual Harassment Policy </w:t>
      </w:r>
      <w:r w:rsidRPr="00C5129E">
        <w:rPr>
          <w:rFonts w:ascii="Arial" w:hAnsi="Arial" w:cs="Arial"/>
        </w:rPr>
        <w:t xml:space="preserve">will become effective upon approval thereof by the Council of the </w:t>
      </w:r>
      <w:r w:rsidR="000E715A">
        <w:rPr>
          <w:rFonts w:ascii="Arial" w:hAnsi="Arial" w:cs="Arial"/>
        </w:rPr>
        <w:t>Cederberg</w:t>
      </w:r>
      <w:r w:rsidRPr="00C5129E">
        <w:rPr>
          <w:rFonts w:ascii="Arial" w:hAnsi="Arial" w:cs="Arial"/>
        </w:rPr>
        <w:t xml:space="preserve"> Municipality.</w:t>
      </w:r>
    </w:p>
    <w:sectPr w:rsidR="00043CA4" w:rsidSect="00583ADD">
      <w:headerReference w:type="even" r:id="rId9"/>
      <w:headerReference w:type="default" r:id="rId10"/>
      <w:footerReference w:type="even" r:id="rId11"/>
      <w:footerReference w:type="default" r:id="rId12"/>
      <w:headerReference w:type="first" r:id="rId13"/>
      <w:footerReference w:type="first" r:id="rId14"/>
      <w:pgSz w:w="12240" w:h="15840"/>
      <w:pgMar w:top="1138" w:right="1138" w:bottom="1138" w:left="1138"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171D" w:rsidRDefault="0017171D">
      <w:r>
        <w:separator/>
      </w:r>
    </w:p>
  </w:endnote>
  <w:endnote w:type="continuationSeparator" w:id="0">
    <w:p w:rsidR="0017171D" w:rsidRDefault="00171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Normal">
    <w:altName w:val="Times New Roman"/>
    <w:panose1 w:val="00000000000000000000"/>
    <w:charset w:val="00"/>
    <w:family w:val="roman"/>
    <w:notTrueType/>
    <w:pitch w:val="default"/>
    <w:sig w:usb0="00000003" w:usb1="00000000" w:usb2="00000000" w:usb3="00000000" w:csb0="00000001" w:csb1="00000000"/>
  </w:font>
  <w:font w:name="Antique Olive">
    <w:altName w:val="Calibri"/>
    <w:charset w:val="00"/>
    <w:family w:val="swiss"/>
    <w:pitch w:val="variable"/>
    <w:sig w:usb0="00000003" w:usb1="00000000" w:usb2="00000000" w:usb3="00000000" w:csb0="00000001" w:csb1="00000000"/>
  </w:font>
  <w:font w:name="Open Sans Bold">
    <w:altName w:val="Times New Roman"/>
    <w:charset w:val="00"/>
    <w:family w:val="auto"/>
    <w:pitch w:val="default"/>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A58" w:rsidRDefault="00224A58" w:rsidP="00F522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24A58" w:rsidRDefault="00224A58" w:rsidP="002352D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9175"/>
      <w:gridCol w:w="1019"/>
    </w:tblGrid>
    <w:tr w:rsidR="00224A58" w:rsidRPr="00733336" w:rsidTr="00B66763">
      <w:tc>
        <w:tcPr>
          <w:tcW w:w="4500" w:type="pct"/>
          <w:tcBorders>
            <w:top w:val="single" w:sz="4" w:space="0" w:color="000000"/>
          </w:tcBorders>
        </w:tcPr>
        <w:p w:rsidR="00224A58" w:rsidRPr="00733336" w:rsidRDefault="000E715A" w:rsidP="00DB1AB3">
          <w:pPr>
            <w:pStyle w:val="Footer"/>
            <w:jc w:val="right"/>
            <w:rPr>
              <w:rFonts w:ascii="Arial" w:hAnsi="Arial" w:cs="Arial"/>
            </w:rPr>
          </w:pPr>
          <w:r>
            <w:rPr>
              <w:rFonts w:ascii="Arial" w:hAnsi="Arial" w:cs="Arial"/>
              <w:b/>
            </w:rPr>
            <w:t>Cederberg</w:t>
          </w:r>
          <w:r w:rsidR="00224A58">
            <w:rPr>
              <w:rFonts w:ascii="Arial" w:hAnsi="Arial" w:cs="Arial"/>
              <w:b/>
            </w:rPr>
            <w:t xml:space="preserve"> Municipality</w:t>
          </w:r>
          <w:r w:rsidR="00224A58" w:rsidRPr="00733336">
            <w:rPr>
              <w:rFonts w:ascii="Arial" w:hAnsi="Arial" w:cs="Arial"/>
            </w:rPr>
            <w:t xml:space="preserve"> | </w:t>
          </w:r>
          <w:r w:rsidR="00224A58">
            <w:rPr>
              <w:rFonts w:ascii="Arial" w:hAnsi="Arial" w:cs="Arial"/>
            </w:rPr>
            <w:t>Sexual Harassment Policy</w:t>
          </w:r>
        </w:p>
      </w:tc>
      <w:tc>
        <w:tcPr>
          <w:tcW w:w="500" w:type="pct"/>
          <w:tcBorders>
            <w:top w:val="single" w:sz="4" w:space="0" w:color="C0504D"/>
          </w:tcBorders>
          <w:shd w:val="clear" w:color="auto" w:fill="F2F2F2" w:themeFill="background1" w:themeFillShade="F2"/>
        </w:tcPr>
        <w:p w:rsidR="00224A58" w:rsidRPr="00733336" w:rsidRDefault="00224A58" w:rsidP="004D0090">
          <w:pPr>
            <w:pStyle w:val="Header"/>
            <w:jc w:val="right"/>
            <w:rPr>
              <w:rFonts w:ascii="Arial" w:hAnsi="Arial" w:cs="Arial"/>
              <w:b/>
            </w:rPr>
          </w:pPr>
          <w:r w:rsidRPr="00733336">
            <w:rPr>
              <w:rFonts w:ascii="Arial" w:hAnsi="Arial" w:cs="Arial"/>
              <w:b/>
            </w:rPr>
            <w:fldChar w:fldCharType="begin"/>
          </w:r>
          <w:r w:rsidRPr="00733336">
            <w:rPr>
              <w:rFonts w:ascii="Arial" w:hAnsi="Arial" w:cs="Arial"/>
              <w:b/>
            </w:rPr>
            <w:instrText xml:space="preserve"> PAGE   \* MERGEFORMAT </w:instrText>
          </w:r>
          <w:r w:rsidRPr="00733336">
            <w:rPr>
              <w:rFonts w:ascii="Arial" w:hAnsi="Arial" w:cs="Arial"/>
              <w:b/>
            </w:rPr>
            <w:fldChar w:fldCharType="separate"/>
          </w:r>
          <w:r w:rsidR="00826749">
            <w:rPr>
              <w:rFonts w:ascii="Arial" w:hAnsi="Arial" w:cs="Arial"/>
              <w:b/>
              <w:noProof/>
            </w:rPr>
            <w:t>14</w:t>
          </w:r>
          <w:r w:rsidRPr="00733336">
            <w:rPr>
              <w:rFonts w:ascii="Arial" w:hAnsi="Arial" w:cs="Arial"/>
              <w:b/>
              <w:noProof/>
            </w:rPr>
            <w:fldChar w:fldCharType="end"/>
          </w:r>
          <w:r>
            <w:rPr>
              <w:rFonts w:ascii="Arial" w:hAnsi="Arial" w:cs="Arial"/>
              <w:b/>
              <w:noProof/>
            </w:rPr>
            <w:t>.</w:t>
          </w:r>
        </w:p>
      </w:tc>
    </w:tr>
  </w:tbl>
  <w:p w:rsidR="00224A58" w:rsidRDefault="00224A58" w:rsidP="007C105A">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9175"/>
      <w:gridCol w:w="1019"/>
    </w:tblGrid>
    <w:tr w:rsidR="00224A58" w:rsidRPr="00733336" w:rsidTr="00B66763">
      <w:tc>
        <w:tcPr>
          <w:tcW w:w="4500" w:type="pct"/>
          <w:tcBorders>
            <w:top w:val="single" w:sz="4" w:space="0" w:color="000000"/>
          </w:tcBorders>
        </w:tcPr>
        <w:p w:rsidR="00224A58" w:rsidRPr="00733336" w:rsidRDefault="000E715A" w:rsidP="00583ADD">
          <w:pPr>
            <w:pStyle w:val="Footer"/>
            <w:jc w:val="right"/>
            <w:rPr>
              <w:rFonts w:ascii="Arial" w:hAnsi="Arial" w:cs="Arial"/>
            </w:rPr>
          </w:pPr>
          <w:r>
            <w:rPr>
              <w:rFonts w:ascii="Arial" w:hAnsi="Arial" w:cs="Arial"/>
              <w:b/>
            </w:rPr>
            <w:t>Cederberg</w:t>
          </w:r>
          <w:r w:rsidR="00224A58">
            <w:rPr>
              <w:rFonts w:ascii="Arial" w:hAnsi="Arial" w:cs="Arial"/>
              <w:b/>
            </w:rPr>
            <w:t xml:space="preserve"> Municipality</w:t>
          </w:r>
          <w:r w:rsidR="00224A58" w:rsidRPr="00733336">
            <w:rPr>
              <w:rFonts w:ascii="Arial" w:hAnsi="Arial" w:cs="Arial"/>
            </w:rPr>
            <w:t xml:space="preserve"> | </w:t>
          </w:r>
          <w:r w:rsidR="00224A58">
            <w:rPr>
              <w:rFonts w:ascii="Arial" w:hAnsi="Arial" w:cs="Arial"/>
            </w:rPr>
            <w:t>Sexual Harassment Policy</w:t>
          </w:r>
        </w:p>
      </w:tc>
      <w:tc>
        <w:tcPr>
          <w:tcW w:w="500" w:type="pct"/>
          <w:tcBorders>
            <w:top w:val="single" w:sz="4" w:space="0" w:color="C0504D"/>
          </w:tcBorders>
          <w:shd w:val="clear" w:color="auto" w:fill="F2F2F2" w:themeFill="background1" w:themeFillShade="F2"/>
        </w:tcPr>
        <w:p w:rsidR="00224A58" w:rsidRPr="00733336" w:rsidRDefault="00224A58" w:rsidP="00733336">
          <w:pPr>
            <w:pStyle w:val="Header"/>
            <w:jc w:val="right"/>
            <w:rPr>
              <w:rFonts w:ascii="Arial" w:hAnsi="Arial" w:cs="Arial"/>
              <w:b/>
            </w:rPr>
          </w:pPr>
          <w:r w:rsidRPr="00733336">
            <w:rPr>
              <w:rFonts w:ascii="Arial" w:hAnsi="Arial" w:cs="Arial"/>
              <w:b/>
            </w:rPr>
            <w:fldChar w:fldCharType="begin"/>
          </w:r>
          <w:r w:rsidRPr="00733336">
            <w:rPr>
              <w:rFonts w:ascii="Arial" w:hAnsi="Arial" w:cs="Arial"/>
              <w:b/>
            </w:rPr>
            <w:instrText xml:space="preserve"> PAGE   \* MERGEFORMAT </w:instrText>
          </w:r>
          <w:r w:rsidRPr="00733336">
            <w:rPr>
              <w:rFonts w:ascii="Arial" w:hAnsi="Arial" w:cs="Arial"/>
              <w:b/>
            </w:rPr>
            <w:fldChar w:fldCharType="separate"/>
          </w:r>
          <w:r w:rsidR="000E0278">
            <w:rPr>
              <w:rFonts w:ascii="Arial" w:hAnsi="Arial" w:cs="Arial"/>
              <w:b/>
              <w:noProof/>
            </w:rPr>
            <w:t>1</w:t>
          </w:r>
          <w:r w:rsidRPr="00733336">
            <w:rPr>
              <w:rFonts w:ascii="Arial" w:hAnsi="Arial" w:cs="Arial"/>
              <w:b/>
              <w:noProof/>
            </w:rPr>
            <w:fldChar w:fldCharType="end"/>
          </w:r>
        </w:p>
      </w:tc>
    </w:tr>
  </w:tbl>
  <w:p w:rsidR="00224A58" w:rsidRDefault="00224A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171D" w:rsidRDefault="0017171D">
      <w:r>
        <w:separator/>
      </w:r>
    </w:p>
  </w:footnote>
  <w:footnote w:type="continuationSeparator" w:id="0">
    <w:p w:rsidR="0017171D" w:rsidRDefault="001717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A58" w:rsidRDefault="0017171D" w:rsidP="00766EBF">
    <w:pPr>
      <w:pStyle w:val="Header"/>
      <w:framePr w:wrap="around" w:vAnchor="text" w:hAnchor="margin" w:xAlign="center" w:y="1"/>
      <w:rPr>
        <w:rStyle w:val="PageNumber"/>
      </w:rPr>
    </w:pPr>
    <w:r>
      <w:rPr>
        <w:noProof/>
        <w:lang w:val="en-ZA"/>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0656485" o:spid="_x0000_s2050" type="#_x0000_t136" style="position:absolute;margin-left:0;margin-top:0;width:501.75pt;height:200.7pt;rotation:315;z-index:-251658752;mso-position-horizontal:center;mso-position-horizontal-relative:margin;mso-position-vertical:center;mso-position-vertical-relative:margin" o:allowincell="f" fillcolor="#bfbfbf [2412]" stroked="f">
          <v:fill opacity=".5"/>
          <v:textpath style="font-family:&quot;Arial&quot;;font-size:1pt" string="DRAFT"/>
          <w10:wrap anchorx="margin" anchory="margin"/>
        </v:shape>
      </w:pict>
    </w:r>
    <w:r w:rsidR="00224A58">
      <w:rPr>
        <w:rStyle w:val="PageNumber"/>
      </w:rPr>
      <w:fldChar w:fldCharType="begin"/>
    </w:r>
    <w:r w:rsidR="00224A58">
      <w:rPr>
        <w:rStyle w:val="PageNumber"/>
      </w:rPr>
      <w:instrText xml:space="preserve">PAGE  </w:instrText>
    </w:r>
    <w:r w:rsidR="00224A58">
      <w:rPr>
        <w:rStyle w:val="PageNumber"/>
      </w:rPr>
      <w:fldChar w:fldCharType="end"/>
    </w:r>
  </w:p>
  <w:p w:rsidR="00224A58" w:rsidRDefault="00224A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A58" w:rsidRDefault="0017171D">
    <w:pPr>
      <w:pStyle w:val="Header"/>
    </w:pPr>
    <w:r>
      <w:rPr>
        <w:noProof/>
        <w:lang w:val="en-ZA"/>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0656486" o:spid="_x0000_s2051" type="#_x0000_t136" style="position:absolute;margin-left:0;margin-top:0;width:501.75pt;height:200.7pt;rotation:315;z-index:-251657728;mso-position-horizontal:center;mso-position-horizontal-relative:margin;mso-position-vertical:center;mso-position-vertical-relative:margin" o:allowincell="f" fillcolor="#bfbfbf [2412]" stroked="f">
          <v:fill opacity=".5"/>
          <v:textpath style="font-family:&quot;Arial&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A58" w:rsidRDefault="0017171D">
    <w:pPr>
      <w:pStyle w:val="Header"/>
    </w:pPr>
    <w:r>
      <w:rPr>
        <w:noProof/>
        <w:lang w:val="en-ZA"/>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0656484" o:spid="_x0000_s2049" type="#_x0000_t136" style="position:absolute;margin-left:0;margin-top:0;width:501.75pt;height:200.7pt;rotation:315;z-index:-251659776;mso-position-horizontal:center;mso-position-horizontal-relative:margin;mso-position-vertical:center;mso-position-vertical-relative:margin" o:allowincell="f" fillcolor="#bfbfbf [2412]"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0028C"/>
    <w:multiLevelType w:val="hybridMultilevel"/>
    <w:tmpl w:val="A238AC40"/>
    <w:lvl w:ilvl="0" w:tplc="1C090001">
      <w:start w:val="1"/>
      <w:numFmt w:val="bullet"/>
      <w:lvlText w:val=""/>
      <w:lvlJc w:val="left"/>
      <w:pPr>
        <w:ind w:left="2520" w:hanging="360"/>
      </w:pPr>
      <w:rPr>
        <w:rFonts w:ascii="Symbol" w:hAnsi="Symbol" w:hint="default"/>
      </w:rPr>
    </w:lvl>
    <w:lvl w:ilvl="1" w:tplc="1C090003" w:tentative="1">
      <w:start w:val="1"/>
      <w:numFmt w:val="bullet"/>
      <w:lvlText w:val="o"/>
      <w:lvlJc w:val="left"/>
      <w:pPr>
        <w:ind w:left="3240" w:hanging="360"/>
      </w:pPr>
      <w:rPr>
        <w:rFonts w:ascii="Courier New" w:hAnsi="Courier New" w:cs="Courier New" w:hint="default"/>
      </w:rPr>
    </w:lvl>
    <w:lvl w:ilvl="2" w:tplc="1C090005" w:tentative="1">
      <w:start w:val="1"/>
      <w:numFmt w:val="bullet"/>
      <w:lvlText w:val=""/>
      <w:lvlJc w:val="left"/>
      <w:pPr>
        <w:ind w:left="3960" w:hanging="360"/>
      </w:pPr>
      <w:rPr>
        <w:rFonts w:ascii="Wingdings" w:hAnsi="Wingdings" w:hint="default"/>
      </w:rPr>
    </w:lvl>
    <w:lvl w:ilvl="3" w:tplc="1C090001" w:tentative="1">
      <w:start w:val="1"/>
      <w:numFmt w:val="bullet"/>
      <w:lvlText w:val=""/>
      <w:lvlJc w:val="left"/>
      <w:pPr>
        <w:ind w:left="4680" w:hanging="360"/>
      </w:pPr>
      <w:rPr>
        <w:rFonts w:ascii="Symbol" w:hAnsi="Symbol" w:hint="default"/>
      </w:rPr>
    </w:lvl>
    <w:lvl w:ilvl="4" w:tplc="1C090003" w:tentative="1">
      <w:start w:val="1"/>
      <w:numFmt w:val="bullet"/>
      <w:lvlText w:val="o"/>
      <w:lvlJc w:val="left"/>
      <w:pPr>
        <w:ind w:left="5400" w:hanging="360"/>
      </w:pPr>
      <w:rPr>
        <w:rFonts w:ascii="Courier New" w:hAnsi="Courier New" w:cs="Courier New" w:hint="default"/>
      </w:rPr>
    </w:lvl>
    <w:lvl w:ilvl="5" w:tplc="1C090005" w:tentative="1">
      <w:start w:val="1"/>
      <w:numFmt w:val="bullet"/>
      <w:lvlText w:val=""/>
      <w:lvlJc w:val="left"/>
      <w:pPr>
        <w:ind w:left="6120" w:hanging="360"/>
      </w:pPr>
      <w:rPr>
        <w:rFonts w:ascii="Wingdings" w:hAnsi="Wingdings" w:hint="default"/>
      </w:rPr>
    </w:lvl>
    <w:lvl w:ilvl="6" w:tplc="1C090001" w:tentative="1">
      <w:start w:val="1"/>
      <w:numFmt w:val="bullet"/>
      <w:lvlText w:val=""/>
      <w:lvlJc w:val="left"/>
      <w:pPr>
        <w:ind w:left="6840" w:hanging="360"/>
      </w:pPr>
      <w:rPr>
        <w:rFonts w:ascii="Symbol" w:hAnsi="Symbol" w:hint="default"/>
      </w:rPr>
    </w:lvl>
    <w:lvl w:ilvl="7" w:tplc="1C090003" w:tentative="1">
      <w:start w:val="1"/>
      <w:numFmt w:val="bullet"/>
      <w:lvlText w:val="o"/>
      <w:lvlJc w:val="left"/>
      <w:pPr>
        <w:ind w:left="7560" w:hanging="360"/>
      </w:pPr>
      <w:rPr>
        <w:rFonts w:ascii="Courier New" w:hAnsi="Courier New" w:cs="Courier New" w:hint="default"/>
      </w:rPr>
    </w:lvl>
    <w:lvl w:ilvl="8" w:tplc="1C090005" w:tentative="1">
      <w:start w:val="1"/>
      <w:numFmt w:val="bullet"/>
      <w:lvlText w:val=""/>
      <w:lvlJc w:val="left"/>
      <w:pPr>
        <w:ind w:left="8280" w:hanging="360"/>
      </w:pPr>
      <w:rPr>
        <w:rFonts w:ascii="Wingdings" w:hAnsi="Wingdings" w:hint="default"/>
      </w:rPr>
    </w:lvl>
  </w:abstractNum>
  <w:abstractNum w:abstractNumId="1">
    <w:nsid w:val="0C6D5F5C"/>
    <w:multiLevelType w:val="hybridMultilevel"/>
    <w:tmpl w:val="039CBF02"/>
    <w:lvl w:ilvl="0" w:tplc="D9B21D7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nsid w:val="0D51073A"/>
    <w:multiLevelType w:val="multilevel"/>
    <w:tmpl w:val="4742FC22"/>
    <w:lvl w:ilvl="0">
      <w:start w:val="1"/>
      <w:numFmt w:val="decimal"/>
      <w:lvlText w:val="%1."/>
      <w:lvlJc w:val="left"/>
      <w:pPr>
        <w:ind w:left="360" w:hanging="360"/>
      </w:pPr>
    </w:lvl>
    <w:lvl w:ilvl="1">
      <w:start w:val="1"/>
      <w:numFmt w:val="decimal"/>
      <w:pStyle w:val="Style2"/>
      <w:lvlText w:val="%1.%2."/>
      <w:lvlJc w:val="left"/>
      <w:pPr>
        <w:ind w:left="1000"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F590539"/>
    <w:multiLevelType w:val="multilevel"/>
    <w:tmpl w:val="C254A048"/>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sz w:val="24"/>
        <w:szCs w:val="24"/>
      </w:rPr>
    </w:lvl>
    <w:lvl w:ilvl="2">
      <w:start w:val="1"/>
      <w:numFmt w:val="decimal"/>
      <w:isLgl/>
      <w:lvlText w:val="%1.%2.%3"/>
      <w:lvlJc w:val="left"/>
      <w:pPr>
        <w:ind w:left="1080" w:hanging="720"/>
      </w:pPr>
      <w:rPr>
        <w:rFonts w:ascii="Arial" w:hAnsi="Arial" w:cs="Arial" w:hint="default"/>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0F847E0C"/>
    <w:multiLevelType w:val="hybridMultilevel"/>
    <w:tmpl w:val="039CBF02"/>
    <w:lvl w:ilvl="0" w:tplc="D9B21D7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nsid w:val="12D94297"/>
    <w:multiLevelType w:val="hybridMultilevel"/>
    <w:tmpl w:val="039CBF02"/>
    <w:lvl w:ilvl="0" w:tplc="D9B21D7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nsid w:val="141E06A4"/>
    <w:multiLevelType w:val="hybridMultilevel"/>
    <w:tmpl w:val="039CBF02"/>
    <w:lvl w:ilvl="0" w:tplc="D9B21D7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nsid w:val="25FD05EE"/>
    <w:multiLevelType w:val="hybridMultilevel"/>
    <w:tmpl w:val="EAA2E888"/>
    <w:lvl w:ilvl="0" w:tplc="0FEADC5E">
      <w:start w:val="1"/>
      <w:numFmt w:val="lowerLetter"/>
      <w:lvlText w:val="%1)"/>
      <w:lvlJc w:val="left"/>
      <w:pPr>
        <w:tabs>
          <w:tab w:val="num" w:pos="2520"/>
        </w:tabs>
        <w:ind w:left="2520" w:hanging="360"/>
      </w:pPr>
      <w:rPr>
        <w:rFonts w:hint="default"/>
        <w:i w:val="0"/>
      </w:rPr>
    </w:lvl>
    <w:lvl w:ilvl="1" w:tplc="FEA8FF22">
      <w:start w:val="1"/>
      <w:numFmt w:val="lowerRoman"/>
      <w:lvlText w:val="%2)"/>
      <w:lvlJc w:val="left"/>
      <w:pPr>
        <w:tabs>
          <w:tab w:val="num" w:pos="3600"/>
        </w:tabs>
        <w:ind w:left="3600" w:hanging="720"/>
      </w:pPr>
      <w:rPr>
        <w:rFonts w:hint="default"/>
        <w:b w:val="0"/>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8">
    <w:nsid w:val="2F6B4E36"/>
    <w:multiLevelType w:val="multilevel"/>
    <w:tmpl w:val="77683B40"/>
    <w:lvl w:ilvl="0">
      <w:start w:val="4"/>
      <w:numFmt w:val="decimal"/>
      <w:lvlText w:val="%1."/>
      <w:lvlJc w:val="left"/>
      <w:pPr>
        <w:tabs>
          <w:tab w:val="num" w:pos="720"/>
        </w:tabs>
        <w:ind w:left="720" w:hanging="720"/>
      </w:pPr>
      <w:rPr>
        <w:rFonts w:hint="default"/>
      </w:rPr>
    </w:lvl>
    <w:lvl w:ilvl="1">
      <w:start w:val="10"/>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9">
    <w:nsid w:val="30D34068"/>
    <w:multiLevelType w:val="multilevel"/>
    <w:tmpl w:val="E44E19CA"/>
    <w:styleLink w:val="111111"/>
    <w:lvl w:ilvl="0">
      <w:numFmt w:val="none"/>
      <w:lvlText w:val=""/>
      <w:lvlJc w:val="left"/>
      <w:pPr>
        <w:tabs>
          <w:tab w:val="num" w:pos="360"/>
        </w:tabs>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0">
    <w:nsid w:val="3524661B"/>
    <w:multiLevelType w:val="hybridMultilevel"/>
    <w:tmpl w:val="EF36A146"/>
    <w:lvl w:ilvl="0" w:tplc="D002579A">
      <w:start w:val="1"/>
      <w:numFmt w:val="lowerLetter"/>
      <w:lvlText w:val="(%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11">
    <w:nsid w:val="3959509C"/>
    <w:multiLevelType w:val="hybridMultilevel"/>
    <w:tmpl w:val="5AC46AE6"/>
    <w:lvl w:ilvl="0" w:tplc="1C09000F">
      <w:start w:val="1"/>
      <w:numFmt w:val="decimal"/>
      <w:lvlText w:val="%1."/>
      <w:lvlJc w:val="left"/>
      <w:pPr>
        <w:ind w:left="1298" w:hanging="360"/>
      </w:pPr>
    </w:lvl>
    <w:lvl w:ilvl="1" w:tplc="1C090019" w:tentative="1">
      <w:start w:val="1"/>
      <w:numFmt w:val="lowerLetter"/>
      <w:lvlText w:val="%2."/>
      <w:lvlJc w:val="left"/>
      <w:pPr>
        <w:ind w:left="2018" w:hanging="360"/>
      </w:pPr>
    </w:lvl>
    <w:lvl w:ilvl="2" w:tplc="1C09001B" w:tentative="1">
      <w:start w:val="1"/>
      <w:numFmt w:val="lowerRoman"/>
      <w:lvlText w:val="%3."/>
      <w:lvlJc w:val="right"/>
      <w:pPr>
        <w:ind w:left="2738" w:hanging="180"/>
      </w:pPr>
    </w:lvl>
    <w:lvl w:ilvl="3" w:tplc="1C09000F" w:tentative="1">
      <w:start w:val="1"/>
      <w:numFmt w:val="decimal"/>
      <w:lvlText w:val="%4."/>
      <w:lvlJc w:val="left"/>
      <w:pPr>
        <w:ind w:left="3458" w:hanging="360"/>
      </w:pPr>
    </w:lvl>
    <w:lvl w:ilvl="4" w:tplc="1C090019" w:tentative="1">
      <w:start w:val="1"/>
      <w:numFmt w:val="lowerLetter"/>
      <w:lvlText w:val="%5."/>
      <w:lvlJc w:val="left"/>
      <w:pPr>
        <w:ind w:left="4178" w:hanging="360"/>
      </w:pPr>
    </w:lvl>
    <w:lvl w:ilvl="5" w:tplc="1C09001B" w:tentative="1">
      <w:start w:val="1"/>
      <w:numFmt w:val="lowerRoman"/>
      <w:lvlText w:val="%6."/>
      <w:lvlJc w:val="right"/>
      <w:pPr>
        <w:ind w:left="4898" w:hanging="180"/>
      </w:pPr>
    </w:lvl>
    <w:lvl w:ilvl="6" w:tplc="1C09000F" w:tentative="1">
      <w:start w:val="1"/>
      <w:numFmt w:val="decimal"/>
      <w:lvlText w:val="%7."/>
      <w:lvlJc w:val="left"/>
      <w:pPr>
        <w:ind w:left="5618" w:hanging="360"/>
      </w:pPr>
    </w:lvl>
    <w:lvl w:ilvl="7" w:tplc="1C090019" w:tentative="1">
      <w:start w:val="1"/>
      <w:numFmt w:val="lowerLetter"/>
      <w:lvlText w:val="%8."/>
      <w:lvlJc w:val="left"/>
      <w:pPr>
        <w:ind w:left="6338" w:hanging="360"/>
      </w:pPr>
    </w:lvl>
    <w:lvl w:ilvl="8" w:tplc="1C09001B" w:tentative="1">
      <w:start w:val="1"/>
      <w:numFmt w:val="lowerRoman"/>
      <w:lvlText w:val="%9."/>
      <w:lvlJc w:val="right"/>
      <w:pPr>
        <w:ind w:left="7058" w:hanging="180"/>
      </w:pPr>
    </w:lvl>
  </w:abstractNum>
  <w:abstractNum w:abstractNumId="12">
    <w:nsid w:val="40362891"/>
    <w:multiLevelType w:val="hybridMultilevel"/>
    <w:tmpl w:val="039CBF02"/>
    <w:lvl w:ilvl="0" w:tplc="D9B21D7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nsid w:val="42AF7AAC"/>
    <w:multiLevelType w:val="hybridMultilevel"/>
    <w:tmpl w:val="D49ABBD6"/>
    <w:lvl w:ilvl="0" w:tplc="7A9C4302">
      <w:start w:val="1"/>
      <w:numFmt w:val="lowerLetter"/>
      <w:pStyle w:val="Style5"/>
      <w:lvlText w:val="%1)"/>
      <w:lvlJc w:val="left"/>
      <w:pPr>
        <w:ind w:left="2880" w:hanging="720"/>
      </w:pPr>
      <w:rPr>
        <w:rFonts w:hint="default"/>
        <w:color w:val="auto"/>
      </w:rPr>
    </w:lvl>
    <w:lvl w:ilvl="1" w:tplc="1C090019" w:tentative="1">
      <w:start w:val="1"/>
      <w:numFmt w:val="lowerLetter"/>
      <w:lvlText w:val="%2."/>
      <w:lvlJc w:val="left"/>
      <w:pPr>
        <w:ind w:left="3240" w:hanging="360"/>
      </w:pPr>
    </w:lvl>
    <w:lvl w:ilvl="2" w:tplc="1C09001B" w:tentative="1">
      <w:start w:val="1"/>
      <w:numFmt w:val="lowerRoman"/>
      <w:lvlText w:val="%3."/>
      <w:lvlJc w:val="right"/>
      <w:pPr>
        <w:ind w:left="3960" w:hanging="180"/>
      </w:pPr>
    </w:lvl>
    <w:lvl w:ilvl="3" w:tplc="1C09000F" w:tentative="1">
      <w:start w:val="1"/>
      <w:numFmt w:val="decimal"/>
      <w:lvlText w:val="%4."/>
      <w:lvlJc w:val="left"/>
      <w:pPr>
        <w:ind w:left="4680" w:hanging="360"/>
      </w:pPr>
    </w:lvl>
    <w:lvl w:ilvl="4" w:tplc="1C090019" w:tentative="1">
      <w:start w:val="1"/>
      <w:numFmt w:val="lowerLetter"/>
      <w:lvlText w:val="%5."/>
      <w:lvlJc w:val="left"/>
      <w:pPr>
        <w:ind w:left="5400" w:hanging="360"/>
      </w:pPr>
    </w:lvl>
    <w:lvl w:ilvl="5" w:tplc="1C09001B" w:tentative="1">
      <w:start w:val="1"/>
      <w:numFmt w:val="lowerRoman"/>
      <w:lvlText w:val="%6."/>
      <w:lvlJc w:val="right"/>
      <w:pPr>
        <w:ind w:left="6120" w:hanging="180"/>
      </w:pPr>
    </w:lvl>
    <w:lvl w:ilvl="6" w:tplc="1C09000F" w:tentative="1">
      <w:start w:val="1"/>
      <w:numFmt w:val="decimal"/>
      <w:lvlText w:val="%7."/>
      <w:lvlJc w:val="left"/>
      <w:pPr>
        <w:ind w:left="6840" w:hanging="360"/>
      </w:pPr>
    </w:lvl>
    <w:lvl w:ilvl="7" w:tplc="1C090019" w:tentative="1">
      <w:start w:val="1"/>
      <w:numFmt w:val="lowerLetter"/>
      <w:lvlText w:val="%8."/>
      <w:lvlJc w:val="left"/>
      <w:pPr>
        <w:ind w:left="7560" w:hanging="360"/>
      </w:pPr>
    </w:lvl>
    <w:lvl w:ilvl="8" w:tplc="1C09001B" w:tentative="1">
      <w:start w:val="1"/>
      <w:numFmt w:val="lowerRoman"/>
      <w:lvlText w:val="%9."/>
      <w:lvlJc w:val="right"/>
      <w:pPr>
        <w:ind w:left="8280" w:hanging="180"/>
      </w:pPr>
    </w:lvl>
  </w:abstractNum>
  <w:abstractNum w:abstractNumId="14">
    <w:nsid w:val="455F7EE0"/>
    <w:multiLevelType w:val="hybridMultilevel"/>
    <w:tmpl w:val="039CBF02"/>
    <w:lvl w:ilvl="0" w:tplc="D9B21D7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nsid w:val="4AF14F47"/>
    <w:multiLevelType w:val="multilevel"/>
    <w:tmpl w:val="4ADEBC40"/>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nsid w:val="4D5F7449"/>
    <w:multiLevelType w:val="hybridMultilevel"/>
    <w:tmpl w:val="EF36A146"/>
    <w:lvl w:ilvl="0" w:tplc="D002579A">
      <w:start w:val="1"/>
      <w:numFmt w:val="lowerLetter"/>
      <w:lvlText w:val="(%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17">
    <w:nsid w:val="568D2864"/>
    <w:multiLevelType w:val="multilevel"/>
    <w:tmpl w:val="9EEE7DD6"/>
    <w:lvl w:ilvl="0">
      <w:start w:val="1"/>
      <w:numFmt w:val="decimal"/>
      <w:pStyle w:val="Style1"/>
      <w:lvlText w:val="%1."/>
      <w:lvlJc w:val="left"/>
      <w:pPr>
        <w:ind w:left="720" w:hanging="360"/>
      </w:pPr>
      <w:rPr>
        <w:rFonts w:hint="default"/>
      </w:rPr>
    </w:lvl>
    <w:lvl w:ilvl="1">
      <w:start w:val="1"/>
      <w:numFmt w:val="decimal"/>
      <w:isLgl/>
      <w:lvlText w:val="%1.%2"/>
      <w:lvlJc w:val="left"/>
      <w:pPr>
        <w:ind w:left="2008" w:hanging="1440"/>
      </w:pPr>
      <w:rPr>
        <w:rFonts w:hint="default"/>
        <w:b w:val="0"/>
        <w:color w:val="1B153B"/>
      </w:rPr>
    </w:lvl>
    <w:lvl w:ilvl="2">
      <w:start w:val="1"/>
      <w:numFmt w:val="decimal"/>
      <w:pStyle w:val="Style4"/>
      <w:isLgl/>
      <w:lvlText w:val="%1.%2.%3"/>
      <w:lvlJc w:val="left"/>
      <w:pPr>
        <w:ind w:left="1440" w:hanging="1440"/>
      </w:pPr>
      <w:rPr>
        <w:rFonts w:hint="default"/>
        <w:b w:val="0"/>
        <w:color w:val="1B153B"/>
      </w:rPr>
    </w:lvl>
    <w:lvl w:ilvl="3">
      <w:start w:val="1"/>
      <w:numFmt w:val="decimal"/>
      <w:pStyle w:val="Style3"/>
      <w:isLgl/>
      <w:lvlText w:val="%1.%2.%3.%4"/>
      <w:lvlJc w:val="left"/>
      <w:pPr>
        <w:ind w:left="2880" w:hanging="1440"/>
      </w:pPr>
      <w:rPr>
        <w:rFonts w:hint="default"/>
        <w:color w:val="1B153B"/>
      </w:rPr>
    </w:lvl>
    <w:lvl w:ilvl="4">
      <w:start w:val="1"/>
      <w:numFmt w:val="decimal"/>
      <w:isLgl/>
      <w:lvlText w:val="%1.%2.%3.%4.%5"/>
      <w:lvlJc w:val="left"/>
      <w:pPr>
        <w:ind w:left="3240" w:hanging="1440"/>
      </w:pPr>
      <w:rPr>
        <w:rFonts w:hint="default"/>
        <w:color w:val="1B153B"/>
      </w:rPr>
    </w:lvl>
    <w:lvl w:ilvl="5">
      <w:start w:val="1"/>
      <w:numFmt w:val="decimal"/>
      <w:isLgl/>
      <w:lvlText w:val="%1.%2.%3.%4.%5.%6"/>
      <w:lvlJc w:val="left"/>
      <w:pPr>
        <w:ind w:left="3600" w:hanging="1440"/>
      </w:pPr>
      <w:rPr>
        <w:rFonts w:hint="default"/>
        <w:color w:val="1B153B"/>
      </w:rPr>
    </w:lvl>
    <w:lvl w:ilvl="6">
      <w:start w:val="1"/>
      <w:numFmt w:val="decimal"/>
      <w:isLgl/>
      <w:lvlText w:val="%1.%2.%3.%4.%5.%6.%7"/>
      <w:lvlJc w:val="left"/>
      <w:pPr>
        <w:ind w:left="3960" w:hanging="1440"/>
      </w:pPr>
      <w:rPr>
        <w:rFonts w:hint="default"/>
        <w:color w:val="1B153B"/>
      </w:rPr>
    </w:lvl>
    <w:lvl w:ilvl="7">
      <w:start w:val="1"/>
      <w:numFmt w:val="decimal"/>
      <w:isLgl/>
      <w:lvlText w:val="%1.%2.%3.%4.%5.%6.%7.%8"/>
      <w:lvlJc w:val="left"/>
      <w:pPr>
        <w:ind w:left="4320" w:hanging="1440"/>
      </w:pPr>
      <w:rPr>
        <w:rFonts w:hint="default"/>
        <w:color w:val="1B153B"/>
      </w:rPr>
    </w:lvl>
    <w:lvl w:ilvl="8">
      <w:start w:val="1"/>
      <w:numFmt w:val="decimal"/>
      <w:isLgl/>
      <w:lvlText w:val="%1.%2.%3.%4.%5.%6.%7.%8.%9"/>
      <w:lvlJc w:val="left"/>
      <w:pPr>
        <w:ind w:left="5040" w:hanging="1800"/>
      </w:pPr>
      <w:rPr>
        <w:rFonts w:hint="default"/>
        <w:color w:val="1B153B"/>
      </w:rPr>
    </w:lvl>
  </w:abstractNum>
  <w:abstractNum w:abstractNumId="18">
    <w:nsid w:val="585632B8"/>
    <w:multiLevelType w:val="multilevel"/>
    <w:tmpl w:val="551C6416"/>
    <w:lvl w:ilvl="0">
      <w:start w:val="1"/>
      <w:numFmt w:val="none"/>
      <w:lvlText w:val=""/>
      <w:lvlJc w:val="left"/>
      <w:pPr>
        <w:tabs>
          <w:tab w:val="num" w:pos="360"/>
        </w:tabs>
        <w:ind w:left="360" w:hanging="360"/>
      </w:pPr>
    </w:lvl>
    <w:lvl w:ilvl="1">
      <w:start w:val="1"/>
      <w:numFmt w:val="none"/>
      <w:pStyle w:val="Style8"/>
      <w:lvlText w:val=""/>
      <w:lvlJc w:val="left"/>
      <w:pPr>
        <w:tabs>
          <w:tab w:val="num" w:pos="792"/>
        </w:tabs>
        <w:ind w:left="792" w:hanging="432"/>
      </w:pPr>
    </w:lvl>
    <w:lvl w:ilvl="2">
      <w:start w:val="1"/>
      <w:numFmt w:val="none"/>
      <w:lvlRestart w:val="0"/>
      <w:lvlText w:val=""/>
      <w:lvlJc w:val="left"/>
      <w:pPr>
        <w:tabs>
          <w:tab w:val="num" w:pos="737"/>
        </w:tabs>
        <w:ind w:left="737" w:hanging="737"/>
      </w:pPr>
    </w:lvl>
    <w:lvl w:ilvl="3">
      <w:start w:val="1"/>
      <w:numFmt w:val="decimal"/>
      <w:lvlRestart w:val="0"/>
      <w:pStyle w:val="BodyTextIndent"/>
      <w:lvlText w:val="%4."/>
      <w:lvlJc w:val="left"/>
      <w:pPr>
        <w:tabs>
          <w:tab w:val="num" w:pos="360"/>
        </w:tabs>
        <w:ind w:left="360" w:hanging="360"/>
      </w:pPr>
      <w:rPr>
        <w:rFonts w:ascii="Tahoma" w:hAnsi="Tahoma" w:cs="Tahoma" w:hint="default"/>
        <w:b/>
        <w:i w:val="0"/>
      </w:rPr>
    </w:lvl>
    <w:lvl w:ilvl="4">
      <w:start w:val="3"/>
      <w:numFmt w:val="decimal"/>
      <w:suff w:val="space"/>
      <w:lvlText w:val="(%5)"/>
      <w:lvlJc w:val="left"/>
      <w:pPr>
        <w:ind w:left="0" w:firstLine="360"/>
      </w:pPr>
    </w:lvl>
    <w:lvl w:ilvl="5">
      <w:start w:val="1"/>
      <w:numFmt w:val="lowerLetter"/>
      <w:lvlText w:val="%1(%2%3%6)"/>
      <w:lvlJc w:val="left"/>
      <w:pPr>
        <w:tabs>
          <w:tab w:val="num" w:pos="1440"/>
        </w:tabs>
        <w:ind w:left="1440" w:hanging="720"/>
      </w:pPr>
    </w:lvl>
    <w:lvl w:ilvl="6">
      <w:start w:val="1"/>
      <w:numFmt w:val="lowerRoman"/>
      <w:lvlText w:val="%1(%2%3%7)"/>
      <w:lvlJc w:val="left"/>
      <w:pPr>
        <w:tabs>
          <w:tab w:val="num" w:pos="2520"/>
        </w:tabs>
        <w:ind w:left="2160" w:hanging="72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647B1B71"/>
    <w:multiLevelType w:val="hybridMultilevel"/>
    <w:tmpl w:val="62B8BFD8"/>
    <w:lvl w:ilvl="0" w:tplc="4A120016">
      <w:start w:val="1"/>
      <w:numFmt w:val="lowerRoman"/>
      <w:pStyle w:val="Style7"/>
      <w:lvlText w:val="%1."/>
      <w:lvlJc w:val="right"/>
      <w:pPr>
        <w:ind w:left="2880" w:hanging="720"/>
      </w:pPr>
      <w:rPr>
        <w:rFonts w:hint="default"/>
        <w:color w:val="000000"/>
      </w:rPr>
    </w:lvl>
    <w:lvl w:ilvl="1" w:tplc="1C090019" w:tentative="1">
      <w:start w:val="1"/>
      <w:numFmt w:val="lowerLetter"/>
      <w:lvlText w:val="%2."/>
      <w:lvlJc w:val="left"/>
      <w:pPr>
        <w:ind w:left="3240" w:hanging="360"/>
      </w:pPr>
    </w:lvl>
    <w:lvl w:ilvl="2" w:tplc="1C09001B" w:tentative="1">
      <w:start w:val="1"/>
      <w:numFmt w:val="lowerRoman"/>
      <w:lvlText w:val="%3."/>
      <w:lvlJc w:val="right"/>
      <w:pPr>
        <w:ind w:left="3960" w:hanging="180"/>
      </w:pPr>
    </w:lvl>
    <w:lvl w:ilvl="3" w:tplc="1C09000F" w:tentative="1">
      <w:start w:val="1"/>
      <w:numFmt w:val="decimal"/>
      <w:lvlText w:val="%4."/>
      <w:lvlJc w:val="left"/>
      <w:pPr>
        <w:ind w:left="4680" w:hanging="360"/>
      </w:pPr>
    </w:lvl>
    <w:lvl w:ilvl="4" w:tplc="1C090019" w:tentative="1">
      <w:start w:val="1"/>
      <w:numFmt w:val="lowerLetter"/>
      <w:lvlText w:val="%5."/>
      <w:lvlJc w:val="left"/>
      <w:pPr>
        <w:ind w:left="5400" w:hanging="360"/>
      </w:pPr>
    </w:lvl>
    <w:lvl w:ilvl="5" w:tplc="1C09001B" w:tentative="1">
      <w:start w:val="1"/>
      <w:numFmt w:val="lowerRoman"/>
      <w:lvlText w:val="%6."/>
      <w:lvlJc w:val="right"/>
      <w:pPr>
        <w:ind w:left="6120" w:hanging="180"/>
      </w:pPr>
    </w:lvl>
    <w:lvl w:ilvl="6" w:tplc="1C09000F" w:tentative="1">
      <w:start w:val="1"/>
      <w:numFmt w:val="decimal"/>
      <w:lvlText w:val="%7."/>
      <w:lvlJc w:val="left"/>
      <w:pPr>
        <w:ind w:left="6840" w:hanging="360"/>
      </w:pPr>
    </w:lvl>
    <w:lvl w:ilvl="7" w:tplc="1C090019" w:tentative="1">
      <w:start w:val="1"/>
      <w:numFmt w:val="lowerLetter"/>
      <w:lvlText w:val="%8."/>
      <w:lvlJc w:val="left"/>
      <w:pPr>
        <w:ind w:left="7560" w:hanging="360"/>
      </w:pPr>
    </w:lvl>
    <w:lvl w:ilvl="8" w:tplc="1C09001B" w:tentative="1">
      <w:start w:val="1"/>
      <w:numFmt w:val="lowerRoman"/>
      <w:lvlText w:val="%9."/>
      <w:lvlJc w:val="right"/>
      <w:pPr>
        <w:ind w:left="8280" w:hanging="180"/>
      </w:pPr>
    </w:lvl>
  </w:abstractNum>
  <w:abstractNum w:abstractNumId="20">
    <w:nsid w:val="69EE229E"/>
    <w:multiLevelType w:val="hybridMultilevel"/>
    <w:tmpl w:val="B4B06F1C"/>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1">
    <w:nsid w:val="735717E5"/>
    <w:multiLevelType w:val="hybridMultilevel"/>
    <w:tmpl w:val="039CBF02"/>
    <w:lvl w:ilvl="0" w:tplc="D9B21D7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nsid w:val="742D2DCE"/>
    <w:multiLevelType w:val="hybridMultilevel"/>
    <w:tmpl w:val="039CBF02"/>
    <w:lvl w:ilvl="0" w:tplc="D9B21D7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nsid w:val="7C3305B8"/>
    <w:multiLevelType w:val="hybridMultilevel"/>
    <w:tmpl w:val="44E211B0"/>
    <w:lvl w:ilvl="0" w:tplc="C186DB86">
      <w:start w:val="1"/>
      <w:numFmt w:val="lowerLetter"/>
      <w:lvlText w:val="(%1)"/>
      <w:lvlJc w:val="left"/>
      <w:pPr>
        <w:ind w:left="1260" w:hanging="36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24">
    <w:nsid w:val="7D75453E"/>
    <w:multiLevelType w:val="hybridMultilevel"/>
    <w:tmpl w:val="3D6246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DE75B6F"/>
    <w:multiLevelType w:val="hybridMultilevel"/>
    <w:tmpl w:val="3D6246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F955B32"/>
    <w:multiLevelType w:val="hybridMultilevel"/>
    <w:tmpl w:val="039CBF02"/>
    <w:lvl w:ilvl="0" w:tplc="D9B21D7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8"/>
  </w:num>
  <w:num w:numId="2">
    <w:abstractNumId w:val="9"/>
  </w:num>
  <w:num w:numId="3">
    <w:abstractNumId w:val="17"/>
  </w:num>
  <w:num w:numId="4">
    <w:abstractNumId w:val="2"/>
  </w:num>
  <w:num w:numId="5">
    <w:abstractNumId w:val="3"/>
  </w:num>
  <w:num w:numId="6">
    <w:abstractNumId w:val="16"/>
  </w:num>
  <w:num w:numId="7">
    <w:abstractNumId w:val="20"/>
  </w:num>
  <w:num w:numId="8">
    <w:abstractNumId w:val="11"/>
  </w:num>
  <w:num w:numId="9">
    <w:abstractNumId w:val="0"/>
  </w:num>
  <w:num w:numId="10">
    <w:abstractNumId w:val="13"/>
    <w:lvlOverride w:ilvl="0">
      <w:startOverride w:val="1"/>
    </w:lvlOverride>
  </w:num>
  <w:num w:numId="11">
    <w:abstractNumId w:val="19"/>
  </w:num>
  <w:num w:numId="12">
    <w:abstractNumId w:val="19"/>
    <w:lvlOverride w:ilvl="0">
      <w:startOverride w:val="1"/>
    </w:lvlOverride>
  </w:num>
  <w:num w:numId="13">
    <w:abstractNumId w:val="19"/>
    <w:lvlOverride w:ilvl="0">
      <w:startOverride w:val="1"/>
    </w:lvlOverride>
  </w:num>
  <w:num w:numId="14">
    <w:abstractNumId w:val="19"/>
    <w:lvlOverride w:ilvl="0">
      <w:startOverride w:val="1"/>
    </w:lvlOverride>
  </w:num>
  <w:num w:numId="15">
    <w:abstractNumId w:val="7"/>
  </w:num>
  <w:num w:numId="16">
    <w:abstractNumId w:val="10"/>
  </w:num>
  <w:num w:numId="17">
    <w:abstractNumId w:val="7"/>
    <w:lvlOverride w:ilvl="0">
      <w:startOverride w:val="1"/>
    </w:lvlOverride>
  </w:num>
  <w:num w:numId="18">
    <w:abstractNumId w:val="7"/>
    <w:lvlOverride w:ilvl="0">
      <w:startOverride w:val="1"/>
    </w:lvlOverride>
  </w:num>
  <w:num w:numId="19">
    <w:abstractNumId w:val="7"/>
    <w:lvlOverride w:ilvl="0">
      <w:startOverride w:val="1"/>
    </w:lvlOverride>
  </w:num>
  <w:num w:numId="20">
    <w:abstractNumId w:val="15"/>
  </w:num>
  <w:num w:numId="21">
    <w:abstractNumId w:val="8"/>
  </w:num>
  <w:num w:numId="22">
    <w:abstractNumId w:val="14"/>
  </w:num>
  <w:num w:numId="23">
    <w:abstractNumId w:val="6"/>
  </w:num>
  <w:num w:numId="24">
    <w:abstractNumId w:val="21"/>
  </w:num>
  <w:num w:numId="25">
    <w:abstractNumId w:val="4"/>
  </w:num>
  <w:num w:numId="26">
    <w:abstractNumId w:val="26"/>
  </w:num>
  <w:num w:numId="27">
    <w:abstractNumId w:val="22"/>
  </w:num>
  <w:num w:numId="28">
    <w:abstractNumId w:val="12"/>
  </w:num>
  <w:num w:numId="29">
    <w:abstractNumId w:val="1"/>
  </w:num>
  <w:num w:numId="30">
    <w:abstractNumId w:val="5"/>
  </w:num>
  <w:num w:numId="31">
    <w:abstractNumId w:val="25"/>
  </w:num>
  <w:num w:numId="32">
    <w:abstractNumId w:val="24"/>
  </w:num>
  <w:num w:numId="33">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2D7"/>
    <w:rsid w:val="0000203E"/>
    <w:rsid w:val="0001317F"/>
    <w:rsid w:val="00017113"/>
    <w:rsid w:val="00024F8A"/>
    <w:rsid w:val="0002552A"/>
    <w:rsid w:val="00031D3B"/>
    <w:rsid w:val="000409F1"/>
    <w:rsid w:val="0004154A"/>
    <w:rsid w:val="00043297"/>
    <w:rsid w:val="00043CA4"/>
    <w:rsid w:val="00046958"/>
    <w:rsid w:val="00047A7B"/>
    <w:rsid w:val="000500C6"/>
    <w:rsid w:val="0005588B"/>
    <w:rsid w:val="00055B75"/>
    <w:rsid w:val="000669A6"/>
    <w:rsid w:val="00066BCE"/>
    <w:rsid w:val="00067BC5"/>
    <w:rsid w:val="00071225"/>
    <w:rsid w:val="00072A3C"/>
    <w:rsid w:val="00072FD2"/>
    <w:rsid w:val="0007549A"/>
    <w:rsid w:val="00076F5F"/>
    <w:rsid w:val="00077C6F"/>
    <w:rsid w:val="00080DAA"/>
    <w:rsid w:val="00081FEE"/>
    <w:rsid w:val="000822EF"/>
    <w:rsid w:val="00083A3E"/>
    <w:rsid w:val="00084609"/>
    <w:rsid w:val="00094748"/>
    <w:rsid w:val="00095243"/>
    <w:rsid w:val="00095D83"/>
    <w:rsid w:val="00096DEF"/>
    <w:rsid w:val="000A1C1A"/>
    <w:rsid w:val="000A50BB"/>
    <w:rsid w:val="000A60B4"/>
    <w:rsid w:val="000A7C02"/>
    <w:rsid w:val="000A7C89"/>
    <w:rsid w:val="000B197E"/>
    <w:rsid w:val="000B5851"/>
    <w:rsid w:val="000B5D06"/>
    <w:rsid w:val="000C320F"/>
    <w:rsid w:val="000C4DDA"/>
    <w:rsid w:val="000C64D8"/>
    <w:rsid w:val="000D2FA6"/>
    <w:rsid w:val="000D6B33"/>
    <w:rsid w:val="000D79E7"/>
    <w:rsid w:val="000E0278"/>
    <w:rsid w:val="000E16A3"/>
    <w:rsid w:val="000E177D"/>
    <w:rsid w:val="000E21F8"/>
    <w:rsid w:val="000E38D3"/>
    <w:rsid w:val="000E3A50"/>
    <w:rsid w:val="000E715A"/>
    <w:rsid w:val="000F13AB"/>
    <w:rsid w:val="001017D2"/>
    <w:rsid w:val="00107570"/>
    <w:rsid w:val="001155C3"/>
    <w:rsid w:val="00120265"/>
    <w:rsid w:val="00122477"/>
    <w:rsid w:val="001224F0"/>
    <w:rsid w:val="00124441"/>
    <w:rsid w:val="00126A92"/>
    <w:rsid w:val="00134096"/>
    <w:rsid w:val="00134186"/>
    <w:rsid w:val="00137575"/>
    <w:rsid w:val="00142A23"/>
    <w:rsid w:val="00143CA5"/>
    <w:rsid w:val="001573A9"/>
    <w:rsid w:val="001607BE"/>
    <w:rsid w:val="001615D2"/>
    <w:rsid w:val="00164ADC"/>
    <w:rsid w:val="001651D7"/>
    <w:rsid w:val="00167F34"/>
    <w:rsid w:val="001707FA"/>
    <w:rsid w:val="0017171D"/>
    <w:rsid w:val="001731FD"/>
    <w:rsid w:val="00174295"/>
    <w:rsid w:val="00192257"/>
    <w:rsid w:val="0019479C"/>
    <w:rsid w:val="00195AF1"/>
    <w:rsid w:val="001A387D"/>
    <w:rsid w:val="001A5A65"/>
    <w:rsid w:val="001B3C33"/>
    <w:rsid w:val="001B57B0"/>
    <w:rsid w:val="001B7252"/>
    <w:rsid w:val="001C2D1F"/>
    <w:rsid w:val="001D750E"/>
    <w:rsid w:val="001E2488"/>
    <w:rsid w:val="001F5B20"/>
    <w:rsid w:val="001F6B2C"/>
    <w:rsid w:val="001F6D9F"/>
    <w:rsid w:val="002012C2"/>
    <w:rsid w:val="00201AA2"/>
    <w:rsid w:val="00210D78"/>
    <w:rsid w:val="00212149"/>
    <w:rsid w:val="00212FB9"/>
    <w:rsid w:val="00213544"/>
    <w:rsid w:val="00213D1C"/>
    <w:rsid w:val="00224A58"/>
    <w:rsid w:val="00224C69"/>
    <w:rsid w:val="002341C5"/>
    <w:rsid w:val="00235154"/>
    <w:rsid w:val="002352D7"/>
    <w:rsid w:val="00244451"/>
    <w:rsid w:val="0024735C"/>
    <w:rsid w:val="00247CF1"/>
    <w:rsid w:val="002534AB"/>
    <w:rsid w:val="0026340F"/>
    <w:rsid w:val="002657E8"/>
    <w:rsid w:val="002678B6"/>
    <w:rsid w:val="00267E49"/>
    <w:rsid w:val="00274172"/>
    <w:rsid w:val="00284649"/>
    <w:rsid w:val="00284C35"/>
    <w:rsid w:val="00284F76"/>
    <w:rsid w:val="00285883"/>
    <w:rsid w:val="0029102B"/>
    <w:rsid w:val="0029180B"/>
    <w:rsid w:val="002950FA"/>
    <w:rsid w:val="00296479"/>
    <w:rsid w:val="002A46BB"/>
    <w:rsid w:val="002B33D2"/>
    <w:rsid w:val="002B62B1"/>
    <w:rsid w:val="002C0BDB"/>
    <w:rsid w:val="002C2808"/>
    <w:rsid w:val="002C3250"/>
    <w:rsid w:val="002C3AA0"/>
    <w:rsid w:val="002C3FD3"/>
    <w:rsid w:val="002C439F"/>
    <w:rsid w:val="002C5EB0"/>
    <w:rsid w:val="002D0FDE"/>
    <w:rsid w:val="002D21EE"/>
    <w:rsid w:val="002D2DF2"/>
    <w:rsid w:val="002D43CB"/>
    <w:rsid w:val="002D44C8"/>
    <w:rsid w:val="002D7CF5"/>
    <w:rsid w:val="002E0561"/>
    <w:rsid w:val="002F0068"/>
    <w:rsid w:val="002F577D"/>
    <w:rsid w:val="00303D8E"/>
    <w:rsid w:val="00312A1E"/>
    <w:rsid w:val="00316DB0"/>
    <w:rsid w:val="003207EC"/>
    <w:rsid w:val="00327CB9"/>
    <w:rsid w:val="003314CB"/>
    <w:rsid w:val="00333208"/>
    <w:rsid w:val="0033458B"/>
    <w:rsid w:val="00335EE0"/>
    <w:rsid w:val="00343BB0"/>
    <w:rsid w:val="00353866"/>
    <w:rsid w:val="003550A9"/>
    <w:rsid w:val="003572CA"/>
    <w:rsid w:val="00360D59"/>
    <w:rsid w:val="00361BB8"/>
    <w:rsid w:val="00362577"/>
    <w:rsid w:val="00362742"/>
    <w:rsid w:val="00373207"/>
    <w:rsid w:val="00376F8B"/>
    <w:rsid w:val="00380B99"/>
    <w:rsid w:val="003832C4"/>
    <w:rsid w:val="00386B2F"/>
    <w:rsid w:val="0038778E"/>
    <w:rsid w:val="00391D9E"/>
    <w:rsid w:val="00395078"/>
    <w:rsid w:val="0039722C"/>
    <w:rsid w:val="003A2F23"/>
    <w:rsid w:val="003B18AF"/>
    <w:rsid w:val="003B356D"/>
    <w:rsid w:val="003B38C6"/>
    <w:rsid w:val="003B4E12"/>
    <w:rsid w:val="003B55D9"/>
    <w:rsid w:val="003B5892"/>
    <w:rsid w:val="003B58F1"/>
    <w:rsid w:val="003B7585"/>
    <w:rsid w:val="003C378F"/>
    <w:rsid w:val="003C710F"/>
    <w:rsid w:val="003C714D"/>
    <w:rsid w:val="003D7F63"/>
    <w:rsid w:val="003E3F78"/>
    <w:rsid w:val="003E40B6"/>
    <w:rsid w:val="003F5564"/>
    <w:rsid w:val="003F5DA4"/>
    <w:rsid w:val="00400156"/>
    <w:rsid w:val="00404E48"/>
    <w:rsid w:val="004069EA"/>
    <w:rsid w:val="004117DF"/>
    <w:rsid w:val="00416704"/>
    <w:rsid w:val="00424C97"/>
    <w:rsid w:val="00431B97"/>
    <w:rsid w:val="0044111B"/>
    <w:rsid w:val="004413DF"/>
    <w:rsid w:val="00444479"/>
    <w:rsid w:val="004538B7"/>
    <w:rsid w:val="00453F5F"/>
    <w:rsid w:val="00455610"/>
    <w:rsid w:val="00457A8C"/>
    <w:rsid w:val="00462CB7"/>
    <w:rsid w:val="00466AF7"/>
    <w:rsid w:val="00472EA0"/>
    <w:rsid w:val="004752C0"/>
    <w:rsid w:val="004800A5"/>
    <w:rsid w:val="0048039D"/>
    <w:rsid w:val="0048152C"/>
    <w:rsid w:val="00483416"/>
    <w:rsid w:val="0048453D"/>
    <w:rsid w:val="00493CEA"/>
    <w:rsid w:val="00493D80"/>
    <w:rsid w:val="004A0244"/>
    <w:rsid w:val="004A3C0D"/>
    <w:rsid w:val="004A492F"/>
    <w:rsid w:val="004A5C4C"/>
    <w:rsid w:val="004B22D7"/>
    <w:rsid w:val="004B330E"/>
    <w:rsid w:val="004B49E9"/>
    <w:rsid w:val="004B5CB4"/>
    <w:rsid w:val="004B7023"/>
    <w:rsid w:val="004C313A"/>
    <w:rsid w:val="004C342B"/>
    <w:rsid w:val="004D0090"/>
    <w:rsid w:val="004D2A6D"/>
    <w:rsid w:val="004E37BE"/>
    <w:rsid w:val="004F0018"/>
    <w:rsid w:val="004F2CAB"/>
    <w:rsid w:val="00503E2A"/>
    <w:rsid w:val="00510D6C"/>
    <w:rsid w:val="005125CB"/>
    <w:rsid w:val="005156E0"/>
    <w:rsid w:val="00515B50"/>
    <w:rsid w:val="00517852"/>
    <w:rsid w:val="00524072"/>
    <w:rsid w:val="00526F7A"/>
    <w:rsid w:val="005305D3"/>
    <w:rsid w:val="00534410"/>
    <w:rsid w:val="00534A57"/>
    <w:rsid w:val="00534B8F"/>
    <w:rsid w:val="00537934"/>
    <w:rsid w:val="00541A5D"/>
    <w:rsid w:val="00542A2E"/>
    <w:rsid w:val="00542DD5"/>
    <w:rsid w:val="00545ACE"/>
    <w:rsid w:val="00550FE3"/>
    <w:rsid w:val="005529A6"/>
    <w:rsid w:val="00553542"/>
    <w:rsid w:val="00554202"/>
    <w:rsid w:val="0055524A"/>
    <w:rsid w:val="00555E98"/>
    <w:rsid w:val="0055748E"/>
    <w:rsid w:val="00562356"/>
    <w:rsid w:val="00562703"/>
    <w:rsid w:val="0057201C"/>
    <w:rsid w:val="005758C2"/>
    <w:rsid w:val="00580ECE"/>
    <w:rsid w:val="00583034"/>
    <w:rsid w:val="00583ADD"/>
    <w:rsid w:val="005879E9"/>
    <w:rsid w:val="005A12E9"/>
    <w:rsid w:val="005A56A0"/>
    <w:rsid w:val="005C1B4D"/>
    <w:rsid w:val="005C5EB4"/>
    <w:rsid w:val="005C693B"/>
    <w:rsid w:val="005D157E"/>
    <w:rsid w:val="005E0435"/>
    <w:rsid w:val="005E7CFA"/>
    <w:rsid w:val="005F55F3"/>
    <w:rsid w:val="00602A46"/>
    <w:rsid w:val="0061028C"/>
    <w:rsid w:val="00611469"/>
    <w:rsid w:val="00612386"/>
    <w:rsid w:val="00621693"/>
    <w:rsid w:val="00622E08"/>
    <w:rsid w:val="00630AFF"/>
    <w:rsid w:val="00637D78"/>
    <w:rsid w:val="00643105"/>
    <w:rsid w:val="0064422A"/>
    <w:rsid w:val="0064611B"/>
    <w:rsid w:val="006473DF"/>
    <w:rsid w:val="006632B1"/>
    <w:rsid w:val="0067401D"/>
    <w:rsid w:val="0068712E"/>
    <w:rsid w:val="00690B81"/>
    <w:rsid w:val="006925CA"/>
    <w:rsid w:val="00693A4D"/>
    <w:rsid w:val="006953B2"/>
    <w:rsid w:val="00697250"/>
    <w:rsid w:val="00697404"/>
    <w:rsid w:val="006A30EA"/>
    <w:rsid w:val="006A3C66"/>
    <w:rsid w:val="006A66A4"/>
    <w:rsid w:val="006B0774"/>
    <w:rsid w:val="006B291F"/>
    <w:rsid w:val="006C0FF3"/>
    <w:rsid w:val="006C2433"/>
    <w:rsid w:val="006C2CFB"/>
    <w:rsid w:val="006C4174"/>
    <w:rsid w:val="006C6887"/>
    <w:rsid w:val="006E449C"/>
    <w:rsid w:val="006F58FC"/>
    <w:rsid w:val="00700C2C"/>
    <w:rsid w:val="007028BD"/>
    <w:rsid w:val="00704E12"/>
    <w:rsid w:val="0070728C"/>
    <w:rsid w:val="00707D8F"/>
    <w:rsid w:val="00711710"/>
    <w:rsid w:val="00714B40"/>
    <w:rsid w:val="007210D1"/>
    <w:rsid w:val="007243AA"/>
    <w:rsid w:val="0072778C"/>
    <w:rsid w:val="00730C03"/>
    <w:rsid w:val="00731C7E"/>
    <w:rsid w:val="00733336"/>
    <w:rsid w:val="00733EE4"/>
    <w:rsid w:val="007408D3"/>
    <w:rsid w:val="00741547"/>
    <w:rsid w:val="007419BB"/>
    <w:rsid w:val="00742C85"/>
    <w:rsid w:val="007433C6"/>
    <w:rsid w:val="00743550"/>
    <w:rsid w:val="00746ECC"/>
    <w:rsid w:val="007475F1"/>
    <w:rsid w:val="00755DB6"/>
    <w:rsid w:val="00764750"/>
    <w:rsid w:val="00764CEC"/>
    <w:rsid w:val="00766225"/>
    <w:rsid w:val="00766346"/>
    <w:rsid w:val="00766DD5"/>
    <w:rsid w:val="00766EBF"/>
    <w:rsid w:val="00767337"/>
    <w:rsid w:val="00775548"/>
    <w:rsid w:val="00781E89"/>
    <w:rsid w:val="00784330"/>
    <w:rsid w:val="00784610"/>
    <w:rsid w:val="00785FE0"/>
    <w:rsid w:val="007920BF"/>
    <w:rsid w:val="007937BF"/>
    <w:rsid w:val="007956D4"/>
    <w:rsid w:val="007A51D4"/>
    <w:rsid w:val="007B73BD"/>
    <w:rsid w:val="007C105A"/>
    <w:rsid w:val="007D7DD7"/>
    <w:rsid w:val="007E076D"/>
    <w:rsid w:val="007E30D2"/>
    <w:rsid w:val="007E693A"/>
    <w:rsid w:val="007F04C9"/>
    <w:rsid w:val="007F6B8B"/>
    <w:rsid w:val="00803EA3"/>
    <w:rsid w:val="00824236"/>
    <w:rsid w:val="00826749"/>
    <w:rsid w:val="008276E7"/>
    <w:rsid w:val="00827B0D"/>
    <w:rsid w:val="00832BE6"/>
    <w:rsid w:val="00834EF6"/>
    <w:rsid w:val="00837A18"/>
    <w:rsid w:val="00845D9B"/>
    <w:rsid w:val="00847B48"/>
    <w:rsid w:val="00847EC9"/>
    <w:rsid w:val="0085090D"/>
    <w:rsid w:val="00850B3D"/>
    <w:rsid w:val="00852D8C"/>
    <w:rsid w:val="00854379"/>
    <w:rsid w:val="00855A48"/>
    <w:rsid w:val="00855CE4"/>
    <w:rsid w:val="0085646D"/>
    <w:rsid w:val="00862F55"/>
    <w:rsid w:val="00864A58"/>
    <w:rsid w:val="00865423"/>
    <w:rsid w:val="00867838"/>
    <w:rsid w:val="00867DDE"/>
    <w:rsid w:val="00876C6E"/>
    <w:rsid w:val="008809F2"/>
    <w:rsid w:val="00883219"/>
    <w:rsid w:val="00883E55"/>
    <w:rsid w:val="008845E0"/>
    <w:rsid w:val="008912F0"/>
    <w:rsid w:val="008A0C0D"/>
    <w:rsid w:val="008A4D00"/>
    <w:rsid w:val="008A52DE"/>
    <w:rsid w:val="008A5A98"/>
    <w:rsid w:val="008B09DC"/>
    <w:rsid w:val="008B2EB7"/>
    <w:rsid w:val="008C0248"/>
    <w:rsid w:val="008C4AC6"/>
    <w:rsid w:val="008D6AB8"/>
    <w:rsid w:val="008E012B"/>
    <w:rsid w:val="008E0BD2"/>
    <w:rsid w:val="008E2A0F"/>
    <w:rsid w:val="008E3259"/>
    <w:rsid w:val="008E57D1"/>
    <w:rsid w:val="008F1C2A"/>
    <w:rsid w:val="008F4BF0"/>
    <w:rsid w:val="008F55D7"/>
    <w:rsid w:val="008F60C2"/>
    <w:rsid w:val="008F6FE1"/>
    <w:rsid w:val="0090142D"/>
    <w:rsid w:val="00904598"/>
    <w:rsid w:val="00906A38"/>
    <w:rsid w:val="0091097C"/>
    <w:rsid w:val="0091342A"/>
    <w:rsid w:val="00913B0B"/>
    <w:rsid w:val="00915112"/>
    <w:rsid w:val="0091519E"/>
    <w:rsid w:val="009153EE"/>
    <w:rsid w:val="009279EC"/>
    <w:rsid w:val="00934CD6"/>
    <w:rsid w:val="009363AE"/>
    <w:rsid w:val="00943388"/>
    <w:rsid w:val="00945CF7"/>
    <w:rsid w:val="0095111D"/>
    <w:rsid w:val="00951FD8"/>
    <w:rsid w:val="00952FCE"/>
    <w:rsid w:val="00953FAD"/>
    <w:rsid w:val="00954159"/>
    <w:rsid w:val="00963288"/>
    <w:rsid w:val="0097101F"/>
    <w:rsid w:val="00973760"/>
    <w:rsid w:val="00973DC6"/>
    <w:rsid w:val="00974DA6"/>
    <w:rsid w:val="00980C95"/>
    <w:rsid w:val="00982357"/>
    <w:rsid w:val="0098522D"/>
    <w:rsid w:val="0098531C"/>
    <w:rsid w:val="00995547"/>
    <w:rsid w:val="009A5DD0"/>
    <w:rsid w:val="009B1350"/>
    <w:rsid w:val="009B18E3"/>
    <w:rsid w:val="009B7859"/>
    <w:rsid w:val="009C29F9"/>
    <w:rsid w:val="009D1759"/>
    <w:rsid w:val="009D47FA"/>
    <w:rsid w:val="009D53C3"/>
    <w:rsid w:val="009F1BEC"/>
    <w:rsid w:val="009F4890"/>
    <w:rsid w:val="009F71C9"/>
    <w:rsid w:val="00A00B76"/>
    <w:rsid w:val="00A0593E"/>
    <w:rsid w:val="00A073FF"/>
    <w:rsid w:val="00A168F1"/>
    <w:rsid w:val="00A21B58"/>
    <w:rsid w:val="00A30A82"/>
    <w:rsid w:val="00A37A87"/>
    <w:rsid w:val="00A37D52"/>
    <w:rsid w:val="00A437FA"/>
    <w:rsid w:val="00A52995"/>
    <w:rsid w:val="00A52996"/>
    <w:rsid w:val="00A52D70"/>
    <w:rsid w:val="00A54800"/>
    <w:rsid w:val="00A5740B"/>
    <w:rsid w:val="00A60FF5"/>
    <w:rsid w:val="00A66E27"/>
    <w:rsid w:val="00A67E63"/>
    <w:rsid w:val="00A762DF"/>
    <w:rsid w:val="00A772B9"/>
    <w:rsid w:val="00A819C9"/>
    <w:rsid w:val="00A9091E"/>
    <w:rsid w:val="00A91D38"/>
    <w:rsid w:val="00A9451C"/>
    <w:rsid w:val="00A9760B"/>
    <w:rsid w:val="00AA1AF2"/>
    <w:rsid w:val="00AB2E35"/>
    <w:rsid w:val="00AB4CFB"/>
    <w:rsid w:val="00AB5F9D"/>
    <w:rsid w:val="00AC3591"/>
    <w:rsid w:val="00AC6669"/>
    <w:rsid w:val="00AC7B0B"/>
    <w:rsid w:val="00AD47A5"/>
    <w:rsid w:val="00AD5073"/>
    <w:rsid w:val="00AD5CA3"/>
    <w:rsid w:val="00AE01E0"/>
    <w:rsid w:val="00AE0E8C"/>
    <w:rsid w:val="00AE1C5A"/>
    <w:rsid w:val="00B112EE"/>
    <w:rsid w:val="00B12C18"/>
    <w:rsid w:val="00B1338B"/>
    <w:rsid w:val="00B150B4"/>
    <w:rsid w:val="00B156D9"/>
    <w:rsid w:val="00B16E8B"/>
    <w:rsid w:val="00B21B36"/>
    <w:rsid w:val="00B22A29"/>
    <w:rsid w:val="00B262D5"/>
    <w:rsid w:val="00B310DD"/>
    <w:rsid w:val="00B34E4C"/>
    <w:rsid w:val="00B47797"/>
    <w:rsid w:val="00B52E8E"/>
    <w:rsid w:val="00B53326"/>
    <w:rsid w:val="00B53AF2"/>
    <w:rsid w:val="00B542E9"/>
    <w:rsid w:val="00B54EBA"/>
    <w:rsid w:val="00B54F18"/>
    <w:rsid w:val="00B6062C"/>
    <w:rsid w:val="00B64088"/>
    <w:rsid w:val="00B64EA3"/>
    <w:rsid w:val="00B6578A"/>
    <w:rsid w:val="00B65937"/>
    <w:rsid w:val="00B66205"/>
    <w:rsid w:val="00B66763"/>
    <w:rsid w:val="00B75DDC"/>
    <w:rsid w:val="00B82E1B"/>
    <w:rsid w:val="00B8371D"/>
    <w:rsid w:val="00B850D7"/>
    <w:rsid w:val="00B958B0"/>
    <w:rsid w:val="00B96E3C"/>
    <w:rsid w:val="00BB690E"/>
    <w:rsid w:val="00BC6451"/>
    <w:rsid w:val="00BD274B"/>
    <w:rsid w:val="00BD2A4F"/>
    <w:rsid w:val="00BD75A2"/>
    <w:rsid w:val="00BE1E55"/>
    <w:rsid w:val="00BE2EFF"/>
    <w:rsid w:val="00BE3D6C"/>
    <w:rsid w:val="00BE4443"/>
    <w:rsid w:val="00BF1463"/>
    <w:rsid w:val="00BF39B6"/>
    <w:rsid w:val="00C025B1"/>
    <w:rsid w:val="00C0475C"/>
    <w:rsid w:val="00C05168"/>
    <w:rsid w:val="00C05C06"/>
    <w:rsid w:val="00C11355"/>
    <w:rsid w:val="00C14EE8"/>
    <w:rsid w:val="00C17B20"/>
    <w:rsid w:val="00C240C7"/>
    <w:rsid w:val="00C272C0"/>
    <w:rsid w:val="00C34C73"/>
    <w:rsid w:val="00C465D8"/>
    <w:rsid w:val="00C5129E"/>
    <w:rsid w:val="00C541BF"/>
    <w:rsid w:val="00C57E94"/>
    <w:rsid w:val="00C57EB6"/>
    <w:rsid w:val="00C60698"/>
    <w:rsid w:val="00C7190F"/>
    <w:rsid w:val="00C777FC"/>
    <w:rsid w:val="00C81560"/>
    <w:rsid w:val="00C82CBE"/>
    <w:rsid w:val="00C83D67"/>
    <w:rsid w:val="00C862F0"/>
    <w:rsid w:val="00C8763B"/>
    <w:rsid w:val="00C90083"/>
    <w:rsid w:val="00C90883"/>
    <w:rsid w:val="00C95CFC"/>
    <w:rsid w:val="00C97702"/>
    <w:rsid w:val="00CB1042"/>
    <w:rsid w:val="00CC32D8"/>
    <w:rsid w:val="00CC7F7D"/>
    <w:rsid w:val="00CD3276"/>
    <w:rsid w:val="00CE17FE"/>
    <w:rsid w:val="00CE363E"/>
    <w:rsid w:val="00CE548B"/>
    <w:rsid w:val="00CE554A"/>
    <w:rsid w:val="00CF7CFD"/>
    <w:rsid w:val="00D04879"/>
    <w:rsid w:val="00D06E6A"/>
    <w:rsid w:val="00D07F45"/>
    <w:rsid w:val="00D124EC"/>
    <w:rsid w:val="00D12961"/>
    <w:rsid w:val="00D25734"/>
    <w:rsid w:val="00D331AA"/>
    <w:rsid w:val="00D3360A"/>
    <w:rsid w:val="00D44EBE"/>
    <w:rsid w:val="00D46063"/>
    <w:rsid w:val="00D5108A"/>
    <w:rsid w:val="00D516ED"/>
    <w:rsid w:val="00D56D5E"/>
    <w:rsid w:val="00D633F0"/>
    <w:rsid w:val="00D655E5"/>
    <w:rsid w:val="00D70A8C"/>
    <w:rsid w:val="00D72BE1"/>
    <w:rsid w:val="00D808BE"/>
    <w:rsid w:val="00D80942"/>
    <w:rsid w:val="00D822A8"/>
    <w:rsid w:val="00D96A9D"/>
    <w:rsid w:val="00DA5457"/>
    <w:rsid w:val="00DB1080"/>
    <w:rsid w:val="00DB1AB3"/>
    <w:rsid w:val="00DC471E"/>
    <w:rsid w:val="00DC498F"/>
    <w:rsid w:val="00DC6FD3"/>
    <w:rsid w:val="00DD134D"/>
    <w:rsid w:val="00DD45DB"/>
    <w:rsid w:val="00DE108B"/>
    <w:rsid w:val="00DE1A73"/>
    <w:rsid w:val="00DE2EC1"/>
    <w:rsid w:val="00DE3C79"/>
    <w:rsid w:val="00DE4C26"/>
    <w:rsid w:val="00DE608A"/>
    <w:rsid w:val="00DF22F3"/>
    <w:rsid w:val="00DF4C0A"/>
    <w:rsid w:val="00DF5F53"/>
    <w:rsid w:val="00DF739D"/>
    <w:rsid w:val="00E01105"/>
    <w:rsid w:val="00E0376E"/>
    <w:rsid w:val="00E0772F"/>
    <w:rsid w:val="00E12787"/>
    <w:rsid w:val="00E14BB3"/>
    <w:rsid w:val="00E23DB9"/>
    <w:rsid w:val="00E27A14"/>
    <w:rsid w:val="00E33467"/>
    <w:rsid w:val="00E43CD7"/>
    <w:rsid w:val="00E47B5F"/>
    <w:rsid w:val="00E5744A"/>
    <w:rsid w:val="00E62293"/>
    <w:rsid w:val="00E62719"/>
    <w:rsid w:val="00E70836"/>
    <w:rsid w:val="00E70A7B"/>
    <w:rsid w:val="00E77883"/>
    <w:rsid w:val="00E77E64"/>
    <w:rsid w:val="00E87364"/>
    <w:rsid w:val="00E91384"/>
    <w:rsid w:val="00E94B52"/>
    <w:rsid w:val="00EA79B8"/>
    <w:rsid w:val="00EB378A"/>
    <w:rsid w:val="00ED271E"/>
    <w:rsid w:val="00ED7A6D"/>
    <w:rsid w:val="00EE021F"/>
    <w:rsid w:val="00EE1179"/>
    <w:rsid w:val="00EE2074"/>
    <w:rsid w:val="00EE5FC4"/>
    <w:rsid w:val="00EF1398"/>
    <w:rsid w:val="00EF2D7A"/>
    <w:rsid w:val="00EF2E12"/>
    <w:rsid w:val="00F10290"/>
    <w:rsid w:val="00F10D37"/>
    <w:rsid w:val="00F23CF6"/>
    <w:rsid w:val="00F2443F"/>
    <w:rsid w:val="00F3537C"/>
    <w:rsid w:val="00F43F44"/>
    <w:rsid w:val="00F46555"/>
    <w:rsid w:val="00F47292"/>
    <w:rsid w:val="00F52216"/>
    <w:rsid w:val="00F52D48"/>
    <w:rsid w:val="00F52F25"/>
    <w:rsid w:val="00F55C89"/>
    <w:rsid w:val="00F55F99"/>
    <w:rsid w:val="00F5691A"/>
    <w:rsid w:val="00F5716B"/>
    <w:rsid w:val="00F75F73"/>
    <w:rsid w:val="00F76CE6"/>
    <w:rsid w:val="00F90A67"/>
    <w:rsid w:val="00F923D2"/>
    <w:rsid w:val="00F96EE0"/>
    <w:rsid w:val="00FA298A"/>
    <w:rsid w:val="00FA474F"/>
    <w:rsid w:val="00FB06B8"/>
    <w:rsid w:val="00FB0C2D"/>
    <w:rsid w:val="00FB4385"/>
    <w:rsid w:val="00FB5A1B"/>
    <w:rsid w:val="00FB7037"/>
    <w:rsid w:val="00FC5A98"/>
    <w:rsid w:val="00FF1941"/>
    <w:rsid w:val="00FF3DB8"/>
    <w:rsid w:val="00FF4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eastAsia="en-GB"/>
    </w:rPr>
  </w:style>
  <w:style w:type="paragraph" w:styleId="Heading1">
    <w:name w:val="heading 1"/>
    <w:basedOn w:val="Normal"/>
    <w:next w:val="Normal"/>
    <w:link w:val="Heading1Char"/>
    <w:qFormat/>
    <w:rsid w:val="00043CA4"/>
    <w:pPr>
      <w:keepNext/>
      <w:keepLines/>
      <w:spacing w:before="480"/>
      <w:outlineLvl w:val="0"/>
    </w:pPr>
    <w:rPr>
      <w:rFonts w:asciiTheme="majorHAnsi" w:eastAsiaTheme="majorEastAsia" w:hAnsiTheme="majorHAnsi" w:cstheme="majorBidi"/>
      <w:b/>
      <w:bCs/>
      <w:color w:val="5A5C5E" w:themeColor="accent1" w:themeShade="BF"/>
      <w:sz w:val="28"/>
      <w:szCs w:val="28"/>
    </w:rPr>
  </w:style>
  <w:style w:type="paragraph" w:styleId="Heading2">
    <w:name w:val="heading 2"/>
    <w:basedOn w:val="Normal"/>
    <w:next w:val="Normal"/>
    <w:link w:val="Heading2Char"/>
    <w:semiHidden/>
    <w:unhideWhenUsed/>
    <w:qFormat/>
    <w:rsid w:val="007E076D"/>
    <w:pPr>
      <w:keepNext/>
      <w:spacing w:before="240" w:after="60"/>
      <w:outlineLvl w:val="1"/>
    </w:pPr>
    <w:rPr>
      <w:rFonts w:ascii="Cambria" w:hAnsi="Cambria"/>
      <w:b/>
      <w:bCs/>
      <w:i/>
      <w:iCs/>
      <w:sz w:val="28"/>
      <w:szCs w:val="28"/>
    </w:rPr>
  </w:style>
  <w:style w:type="paragraph" w:styleId="Heading3">
    <w:name w:val="heading 3"/>
    <w:basedOn w:val="Normal"/>
    <w:qFormat/>
    <w:rsid w:val="00466AF7"/>
    <w:pPr>
      <w:spacing w:before="100" w:beforeAutospacing="1" w:after="100" w:afterAutospacing="1"/>
      <w:outlineLvl w:val="2"/>
    </w:pPr>
    <w:rPr>
      <w:b/>
      <w:bCs/>
      <w:sz w:val="27"/>
      <w:szCs w:val="27"/>
    </w:rPr>
  </w:style>
  <w:style w:type="paragraph" w:styleId="Heading5">
    <w:name w:val="heading 5"/>
    <w:basedOn w:val="Normal"/>
    <w:next w:val="Normal"/>
    <w:link w:val="Heading5Char"/>
    <w:unhideWhenUsed/>
    <w:qFormat/>
    <w:rsid w:val="007E076D"/>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352D7"/>
    <w:pPr>
      <w:tabs>
        <w:tab w:val="center" w:pos="4153"/>
        <w:tab w:val="right" w:pos="8306"/>
      </w:tabs>
    </w:pPr>
  </w:style>
  <w:style w:type="character" w:styleId="PageNumber">
    <w:name w:val="page number"/>
    <w:basedOn w:val="DefaultParagraphFont"/>
    <w:rsid w:val="002352D7"/>
  </w:style>
  <w:style w:type="paragraph" w:styleId="BodyTextIndent">
    <w:name w:val="Body Text Indent"/>
    <w:basedOn w:val="Normal"/>
    <w:rsid w:val="00466AF7"/>
    <w:pPr>
      <w:widowControl w:val="0"/>
      <w:numPr>
        <w:ilvl w:val="3"/>
        <w:numId w:val="1"/>
      </w:numPr>
      <w:tabs>
        <w:tab w:val="left" w:pos="432"/>
        <w:tab w:val="left" w:pos="864"/>
        <w:tab w:val="left" w:pos="1440"/>
        <w:tab w:val="left" w:pos="2015"/>
        <w:tab w:val="left" w:pos="2591"/>
        <w:tab w:val="left" w:pos="3311"/>
      </w:tabs>
      <w:spacing w:after="160"/>
      <w:jc w:val="both"/>
    </w:pPr>
    <w:rPr>
      <w:snapToGrid w:val="0"/>
      <w:color w:val="000000"/>
      <w:szCs w:val="20"/>
      <w:lang w:eastAsia="en-US"/>
    </w:rPr>
  </w:style>
  <w:style w:type="paragraph" w:styleId="Header">
    <w:name w:val="header"/>
    <w:basedOn w:val="Normal"/>
    <w:link w:val="HeaderChar"/>
    <w:uiPriority w:val="99"/>
    <w:rsid w:val="00F3537C"/>
    <w:pPr>
      <w:tabs>
        <w:tab w:val="center" w:pos="4320"/>
        <w:tab w:val="right" w:pos="8640"/>
      </w:tabs>
    </w:pPr>
  </w:style>
  <w:style w:type="numbering" w:styleId="111111">
    <w:name w:val="Outline List 2"/>
    <w:basedOn w:val="NoList"/>
    <w:rsid w:val="001B3C33"/>
    <w:pPr>
      <w:numPr>
        <w:numId w:val="2"/>
      </w:numPr>
    </w:pPr>
  </w:style>
  <w:style w:type="paragraph" w:styleId="BodyText">
    <w:name w:val="Body Text"/>
    <w:basedOn w:val="Normal"/>
    <w:rsid w:val="00693A4D"/>
    <w:pPr>
      <w:spacing w:after="120"/>
      <w:jc w:val="both"/>
    </w:pPr>
    <w:rPr>
      <w:rFonts w:ascii="Arial" w:hAnsi="Arial" w:cs="Arial"/>
      <w:lang w:eastAsia="en-US"/>
    </w:rPr>
  </w:style>
  <w:style w:type="paragraph" w:customStyle="1" w:styleId="Char">
    <w:name w:val="Char"/>
    <w:basedOn w:val="Normal"/>
    <w:rsid w:val="006A3C66"/>
    <w:pPr>
      <w:spacing w:after="160" w:line="240" w:lineRule="exact"/>
    </w:pPr>
    <w:rPr>
      <w:rFonts w:ascii="Normal" w:hAnsi="Normal"/>
      <w:b/>
      <w:sz w:val="20"/>
      <w:szCs w:val="20"/>
      <w:lang w:val="en-US" w:eastAsia="en-US"/>
    </w:rPr>
  </w:style>
  <w:style w:type="paragraph" w:customStyle="1" w:styleId="Default">
    <w:name w:val="Default"/>
    <w:uiPriority w:val="99"/>
    <w:rsid w:val="00F52F25"/>
    <w:pPr>
      <w:autoSpaceDE w:val="0"/>
      <w:autoSpaceDN w:val="0"/>
      <w:adjustRightInd w:val="0"/>
    </w:pPr>
    <w:rPr>
      <w:rFonts w:ascii="Antique Olive" w:hAnsi="Antique Olive" w:cs="Antique Olive"/>
      <w:color w:val="000000"/>
      <w:sz w:val="24"/>
      <w:szCs w:val="24"/>
      <w:lang w:val="en-ZA" w:eastAsia="en-ZA"/>
    </w:rPr>
  </w:style>
  <w:style w:type="paragraph" w:styleId="ListParagraph">
    <w:name w:val="List Paragraph"/>
    <w:basedOn w:val="Normal"/>
    <w:link w:val="ListParagraphChar"/>
    <w:uiPriority w:val="34"/>
    <w:qFormat/>
    <w:rsid w:val="00731C7E"/>
    <w:pPr>
      <w:ind w:left="720"/>
    </w:pPr>
  </w:style>
  <w:style w:type="table" w:styleId="TableGrid">
    <w:name w:val="Table Grid"/>
    <w:basedOn w:val="TableNormal"/>
    <w:rsid w:val="00B54F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733336"/>
    <w:rPr>
      <w:sz w:val="24"/>
      <w:szCs w:val="24"/>
      <w:lang w:val="en-GB" w:eastAsia="en-GB"/>
    </w:rPr>
  </w:style>
  <w:style w:type="character" w:customStyle="1" w:styleId="FooterChar">
    <w:name w:val="Footer Char"/>
    <w:link w:val="Footer"/>
    <w:uiPriority w:val="99"/>
    <w:rsid w:val="00733336"/>
    <w:rPr>
      <w:sz w:val="24"/>
      <w:szCs w:val="24"/>
      <w:lang w:val="en-GB" w:eastAsia="en-GB"/>
    </w:rPr>
  </w:style>
  <w:style w:type="paragraph" w:styleId="BalloonText">
    <w:name w:val="Balloon Text"/>
    <w:basedOn w:val="Normal"/>
    <w:link w:val="BalloonTextChar"/>
    <w:rsid w:val="00733336"/>
    <w:rPr>
      <w:rFonts w:ascii="Tahoma" w:hAnsi="Tahoma" w:cs="Tahoma"/>
      <w:sz w:val="16"/>
      <w:szCs w:val="16"/>
    </w:rPr>
  </w:style>
  <w:style w:type="character" w:customStyle="1" w:styleId="BalloonTextChar">
    <w:name w:val="Balloon Text Char"/>
    <w:link w:val="BalloonText"/>
    <w:rsid w:val="00733336"/>
    <w:rPr>
      <w:rFonts w:ascii="Tahoma" w:hAnsi="Tahoma" w:cs="Tahoma"/>
      <w:sz w:val="16"/>
      <w:szCs w:val="16"/>
      <w:lang w:val="en-GB" w:eastAsia="en-GB"/>
    </w:rPr>
  </w:style>
  <w:style w:type="paragraph" w:customStyle="1" w:styleId="PAR1">
    <w:name w:val="PAR1"/>
    <w:aliases w:val="11"/>
    <w:basedOn w:val="Normal"/>
    <w:uiPriority w:val="99"/>
    <w:rsid w:val="00D808BE"/>
    <w:pPr>
      <w:tabs>
        <w:tab w:val="left" w:pos="864"/>
      </w:tabs>
      <w:spacing w:after="120"/>
      <w:ind w:left="864" w:hanging="864"/>
    </w:pPr>
    <w:rPr>
      <w:rFonts w:ascii="Arial" w:hAnsi="Arial" w:cs="Arial"/>
      <w:sz w:val="22"/>
      <w:szCs w:val="22"/>
      <w:lang w:eastAsia="en-US"/>
    </w:rPr>
  </w:style>
  <w:style w:type="character" w:customStyle="1" w:styleId="Heading2Char">
    <w:name w:val="Heading 2 Char"/>
    <w:link w:val="Heading2"/>
    <w:semiHidden/>
    <w:rsid w:val="007E076D"/>
    <w:rPr>
      <w:rFonts w:ascii="Cambria" w:eastAsia="Times New Roman" w:hAnsi="Cambria" w:cs="Times New Roman"/>
      <w:b/>
      <w:bCs/>
      <w:i/>
      <w:iCs/>
      <w:sz w:val="28"/>
      <w:szCs w:val="28"/>
      <w:lang w:eastAsia="en-GB"/>
    </w:rPr>
  </w:style>
  <w:style w:type="character" w:customStyle="1" w:styleId="Heading5Char">
    <w:name w:val="Heading 5 Char"/>
    <w:link w:val="Heading5"/>
    <w:semiHidden/>
    <w:rsid w:val="007E076D"/>
    <w:rPr>
      <w:rFonts w:ascii="Calibri" w:eastAsia="Times New Roman" w:hAnsi="Calibri" w:cs="Times New Roman"/>
      <w:b/>
      <w:bCs/>
      <w:i/>
      <w:iCs/>
      <w:sz w:val="26"/>
      <w:szCs w:val="26"/>
      <w:lang w:eastAsia="en-GB"/>
    </w:rPr>
  </w:style>
  <w:style w:type="character" w:styleId="Hyperlink">
    <w:name w:val="Hyperlink"/>
    <w:basedOn w:val="DefaultParagraphFont"/>
    <w:uiPriority w:val="99"/>
    <w:unhideWhenUsed/>
    <w:rsid w:val="005E0435"/>
    <w:rPr>
      <w:strike w:val="0"/>
      <w:dstrike w:val="0"/>
      <w:color w:val="003399"/>
      <w:sz w:val="24"/>
      <w:szCs w:val="24"/>
      <w:u w:val="none"/>
      <w:effect w:val="none"/>
      <w:bdr w:val="none" w:sz="0" w:space="0" w:color="auto" w:frame="1"/>
      <w:vertAlign w:val="baseline"/>
    </w:rPr>
  </w:style>
  <w:style w:type="character" w:styleId="Strong">
    <w:name w:val="Strong"/>
    <w:basedOn w:val="DefaultParagraphFont"/>
    <w:uiPriority w:val="22"/>
    <w:qFormat/>
    <w:rsid w:val="005E0435"/>
    <w:rPr>
      <w:rFonts w:ascii="Open Sans Bold" w:hAnsi="Open Sans Bold" w:hint="default"/>
      <w:b w:val="0"/>
      <w:bCs w:val="0"/>
      <w:sz w:val="24"/>
      <w:szCs w:val="24"/>
      <w:bdr w:val="none" w:sz="0" w:space="0" w:color="auto" w:frame="1"/>
      <w:vertAlign w:val="baseline"/>
    </w:rPr>
  </w:style>
  <w:style w:type="paragraph" w:styleId="NormalWeb">
    <w:name w:val="Normal (Web)"/>
    <w:basedOn w:val="Normal"/>
    <w:uiPriority w:val="99"/>
    <w:semiHidden/>
    <w:unhideWhenUsed/>
    <w:rsid w:val="005E0435"/>
    <w:pPr>
      <w:spacing w:after="195"/>
      <w:textAlignment w:val="baseline"/>
    </w:pPr>
    <w:rPr>
      <w:lang w:eastAsia="en-ZA"/>
    </w:rPr>
  </w:style>
  <w:style w:type="paragraph" w:styleId="TOC1">
    <w:name w:val="toc 1"/>
    <w:basedOn w:val="Normal"/>
    <w:next w:val="Normal"/>
    <w:autoRedefine/>
    <w:uiPriority w:val="39"/>
    <w:unhideWhenUsed/>
    <w:rsid w:val="00335EE0"/>
    <w:pPr>
      <w:spacing w:after="100" w:line="480" w:lineRule="auto"/>
    </w:pPr>
    <w:rPr>
      <w:rFonts w:ascii="Arial" w:hAnsi="Arial"/>
    </w:rPr>
  </w:style>
  <w:style w:type="paragraph" w:styleId="Title">
    <w:name w:val="Title"/>
    <w:basedOn w:val="Normal"/>
    <w:next w:val="Normal"/>
    <w:link w:val="TitleChar"/>
    <w:qFormat/>
    <w:rsid w:val="00043CA4"/>
    <w:pPr>
      <w:pBdr>
        <w:bottom w:val="single" w:sz="8" w:space="4" w:color="797B7E" w:themeColor="accent1"/>
      </w:pBdr>
      <w:spacing w:after="300"/>
      <w:contextualSpacing/>
    </w:pPr>
    <w:rPr>
      <w:rFonts w:asciiTheme="majorHAnsi" w:eastAsiaTheme="majorEastAsia" w:hAnsiTheme="majorHAnsi" w:cstheme="majorBidi"/>
      <w:color w:val="323231" w:themeColor="text2" w:themeShade="BF"/>
      <w:spacing w:val="5"/>
      <w:kern w:val="28"/>
      <w:sz w:val="52"/>
      <w:szCs w:val="52"/>
    </w:rPr>
  </w:style>
  <w:style w:type="character" w:customStyle="1" w:styleId="TitleChar">
    <w:name w:val="Title Char"/>
    <w:basedOn w:val="DefaultParagraphFont"/>
    <w:link w:val="Title"/>
    <w:rsid w:val="00043CA4"/>
    <w:rPr>
      <w:rFonts w:asciiTheme="majorHAnsi" w:eastAsiaTheme="majorEastAsia" w:hAnsiTheme="majorHAnsi" w:cstheme="majorBidi"/>
      <w:color w:val="323231" w:themeColor="text2" w:themeShade="BF"/>
      <w:spacing w:val="5"/>
      <w:kern w:val="28"/>
      <w:sz w:val="52"/>
      <w:szCs w:val="52"/>
      <w:lang w:val="en-GB" w:eastAsia="en-GB"/>
    </w:rPr>
  </w:style>
  <w:style w:type="paragraph" w:customStyle="1" w:styleId="CM23">
    <w:name w:val="CM23"/>
    <w:basedOn w:val="Default"/>
    <w:next w:val="Default"/>
    <w:uiPriority w:val="99"/>
    <w:rsid w:val="00043CA4"/>
    <w:pPr>
      <w:widowControl w:val="0"/>
      <w:spacing w:after="380"/>
    </w:pPr>
    <w:rPr>
      <w:rFonts w:ascii="Arial" w:hAnsi="Arial" w:cs="Arial"/>
      <w:color w:val="auto"/>
      <w:lang w:val="en-US" w:eastAsia="en-US"/>
    </w:rPr>
  </w:style>
  <w:style w:type="paragraph" w:customStyle="1" w:styleId="Style1">
    <w:name w:val="Style1"/>
    <w:basedOn w:val="Heading1"/>
    <w:link w:val="Style1Char"/>
    <w:qFormat/>
    <w:rsid w:val="00043CA4"/>
    <w:pPr>
      <w:keepNext w:val="0"/>
      <w:keepLines w:val="0"/>
      <w:numPr>
        <w:numId w:val="3"/>
      </w:numPr>
      <w:pBdr>
        <w:bottom w:val="single" w:sz="12" w:space="1" w:color="365F91"/>
      </w:pBdr>
      <w:tabs>
        <w:tab w:val="num" w:pos="360"/>
      </w:tabs>
      <w:spacing w:before="600" w:after="80"/>
      <w:ind w:left="360"/>
    </w:pPr>
    <w:rPr>
      <w:rFonts w:ascii="Cambria" w:eastAsia="Times New Roman" w:hAnsi="Cambria" w:cs="Times New Roman"/>
      <w:color w:val="365F91"/>
      <w:sz w:val="24"/>
      <w:szCs w:val="24"/>
      <w:lang w:eastAsia="en-ZA" w:bidi="en-US"/>
    </w:rPr>
  </w:style>
  <w:style w:type="paragraph" w:customStyle="1" w:styleId="Style2">
    <w:name w:val="Style2"/>
    <w:basedOn w:val="BodyText"/>
    <w:link w:val="Style2Char"/>
    <w:qFormat/>
    <w:rsid w:val="00043CA4"/>
    <w:pPr>
      <w:numPr>
        <w:ilvl w:val="1"/>
        <w:numId w:val="4"/>
      </w:numPr>
      <w:spacing w:after="0" w:line="360" w:lineRule="auto"/>
      <w:ind w:left="788" w:hanging="431"/>
    </w:pPr>
    <w:rPr>
      <w:sz w:val="20"/>
      <w:szCs w:val="20"/>
      <w:lang w:bidi="en-US"/>
    </w:rPr>
  </w:style>
  <w:style w:type="character" w:customStyle="1" w:styleId="Style2Char">
    <w:name w:val="Style2 Char"/>
    <w:basedOn w:val="DefaultParagraphFont"/>
    <w:link w:val="Style2"/>
    <w:rsid w:val="00043CA4"/>
    <w:rPr>
      <w:rFonts w:ascii="Arial" w:hAnsi="Arial" w:cs="Arial"/>
      <w:lang w:val="en-GB" w:bidi="en-US"/>
    </w:rPr>
  </w:style>
  <w:style w:type="paragraph" w:customStyle="1" w:styleId="Style3">
    <w:name w:val="Style3"/>
    <w:basedOn w:val="Style2"/>
    <w:link w:val="Style3Char"/>
    <w:qFormat/>
    <w:rsid w:val="00043CA4"/>
    <w:pPr>
      <w:numPr>
        <w:ilvl w:val="3"/>
        <w:numId w:val="3"/>
      </w:numPr>
      <w:tabs>
        <w:tab w:val="num" w:pos="360"/>
      </w:tabs>
      <w:ind w:left="360" w:hanging="360"/>
    </w:pPr>
  </w:style>
  <w:style w:type="paragraph" w:customStyle="1" w:styleId="Style4">
    <w:name w:val="Style4"/>
    <w:basedOn w:val="Style2"/>
    <w:link w:val="Style4Char"/>
    <w:rsid w:val="00043CA4"/>
    <w:pPr>
      <w:numPr>
        <w:ilvl w:val="2"/>
        <w:numId w:val="3"/>
      </w:numPr>
      <w:autoSpaceDE w:val="0"/>
      <w:autoSpaceDN w:val="0"/>
      <w:adjustRightInd w:val="0"/>
    </w:pPr>
    <w:rPr>
      <w:b/>
      <w:bCs/>
    </w:rPr>
  </w:style>
  <w:style w:type="character" w:customStyle="1" w:styleId="Heading1Char">
    <w:name w:val="Heading 1 Char"/>
    <w:basedOn w:val="DefaultParagraphFont"/>
    <w:link w:val="Heading1"/>
    <w:uiPriority w:val="9"/>
    <w:rsid w:val="00043CA4"/>
    <w:rPr>
      <w:rFonts w:asciiTheme="majorHAnsi" w:eastAsiaTheme="majorEastAsia" w:hAnsiTheme="majorHAnsi" w:cstheme="majorBidi"/>
      <w:b/>
      <w:bCs/>
      <w:color w:val="5A5C5E" w:themeColor="accent1" w:themeShade="BF"/>
      <w:sz w:val="28"/>
      <w:szCs w:val="28"/>
      <w:lang w:val="en-ZA" w:eastAsia="en-GB"/>
    </w:rPr>
  </w:style>
  <w:style w:type="paragraph" w:customStyle="1" w:styleId="CM7">
    <w:name w:val="CM7"/>
    <w:basedOn w:val="Default"/>
    <w:next w:val="Default"/>
    <w:uiPriority w:val="99"/>
    <w:rsid w:val="00C777FC"/>
    <w:pPr>
      <w:widowControl w:val="0"/>
      <w:spacing w:line="380" w:lineRule="atLeast"/>
    </w:pPr>
    <w:rPr>
      <w:rFonts w:ascii="Arial" w:hAnsi="Arial" w:cs="Arial"/>
      <w:color w:val="auto"/>
      <w:lang w:val="en-US" w:eastAsia="en-US"/>
    </w:rPr>
  </w:style>
  <w:style w:type="paragraph" w:customStyle="1" w:styleId="GW314">
    <w:name w:val="GW3.14"/>
    <w:basedOn w:val="Normal"/>
    <w:rsid w:val="00C777FC"/>
    <w:pPr>
      <w:tabs>
        <w:tab w:val="left" w:pos="0"/>
        <w:tab w:val="left" w:pos="432"/>
        <w:tab w:val="left" w:pos="1152"/>
        <w:tab w:val="left" w:pos="1872"/>
        <w:tab w:val="left" w:pos="2736"/>
        <w:tab w:val="left" w:pos="3456"/>
        <w:tab w:val="left" w:pos="4176"/>
        <w:tab w:val="left" w:pos="4896"/>
        <w:tab w:val="left" w:pos="5616"/>
        <w:tab w:val="left" w:pos="6336"/>
        <w:tab w:val="left" w:pos="7056"/>
        <w:tab w:val="left" w:pos="7776"/>
        <w:tab w:val="left" w:pos="8496"/>
      </w:tabs>
      <w:ind w:left="1152" w:right="1001"/>
      <w:jc w:val="both"/>
    </w:pPr>
    <w:rPr>
      <w:rFonts w:ascii="Arial" w:hAnsi="Arial"/>
      <w:snapToGrid w:val="0"/>
      <w:sz w:val="20"/>
      <w:szCs w:val="20"/>
      <w:lang w:eastAsia="en-US"/>
    </w:rPr>
  </w:style>
  <w:style w:type="character" w:customStyle="1" w:styleId="Style1Char">
    <w:name w:val="Style1 Char"/>
    <w:basedOn w:val="Heading1Char"/>
    <w:link w:val="Style1"/>
    <w:rsid w:val="00951FD8"/>
    <w:rPr>
      <w:rFonts w:ascii="Cambria" w:eastAsiaTheme="majorEastAsia" w:hAnsi="Cambria" w:cstheme="majorBidi"/>
      <w:b/>
      <w:bCs/>
      <w:color w:val="365F91"/>
      <w:sz w:val="24"/>
      <w:szCs w:val="24"/>
      <w:lang w:val="en-GB" w:eastAsia="en-ZA" w:bidi="en-US"/>
    </w:rPr>
  </w:style>
  <w:style w:type="paragraph" w:styleId="BodyText2">
    <w:name w:val="Body Text 2"/>
    <w:basedOn w:val="Normal"/>
    <w:link w:val="BodyText2Char"/>
    <w:semiHidden/>
    <w:unhideWhenUsed/>
    <w:rsid w:val="00951FD8"/>
    <w:pPr>
      <w:spacing w:after="120" w:line="480" w:lineRule="auto"/>
    </w:pPr>
  </w:style>
  <w:style w:type="character" w:customStyle="1" w:styleId="BodyText2Char">
    <w:name w:val="Body Text 2 Char"/>
    <w:basedOn w:val="DefaultParagraphFont"/>
    <w:link w:val="BodyText2"/>
    <w:semiHidden/>
    <w:rsid w:val="00951FD8"/>
    <w:rPr>
      <w:sz w:val="24"/>
      <w:szCs w:val="24"/>
      <w:lang w:val="en-GB" w:eastAsia="en-GB"/>
    </w:rPr>
  </w:style>
  <w:style w:type="table" w:customStyle="1" w:styleId="TableGrid1">
    <w:name w:val="Table Grid1"/>
    <w:basedOn w:val="TableNormal"/>
    <w:next w:val="TableGrid"/>
    <w:uiPriority w:val="59"/>
    <w:rsid w:val="00951FD8"/>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EA79B8"/>
    <w:rPr>
      <w:sz w:val="24"/>
      <w:szCs w:val="24"/>
      <w:lang w:val="en-GB" w:eastAsia="en-GB"/>
    </w:rPr>
  </w:style>
  <w:style w:type="paragraph" w:customStyle="1" w:styleId="Style6">
    <w:name w:val="Style6"/>
    <w:basedOn w:val="ListParagraph"/>
    <w:qFormat/>
    <w:rsid w:val="00EA79B8"/>
    <w:pPr>
      <w:spacing w:line="360" w:lineRule="auto"/>
      <w:ind w:left="851" w:hanging="425"/>
      <w:contextualSpacing/>
      <w:jc w:val="both"/>
    </w:pPr>
    <w:rPr>
      <w:rFonts w:ascii="Arial" w:hAnsi="Arial" w:cs="Arial"/>
      <w:sz w:val="20"/>
      <w:szCs w:val="20"/>
      <w:lang w:eastAsia="en-US" w:bidi="en-US"/>
    </w:rPr>
  </w:style>
  <w:style w:type="paragraph" w:customStyle="1" w:styleId="style20">
    <w:name w:val="style2"/>
    <w:basedOn w:val="Normal"/>
    <w:rsid w:val="00EA79B8"/>
    <w:pPr>
      <w:spacing w:before="100" w:beforeAutospacing="1" w:after="100" w:afterAutospacing="1"/>
    </w:pPr>
    <w:rPr>
      <w:color w:val="333333"/>
      <w:sz w:val="20"/>
      <w:szCs w:val="20"/>
      <w:lang w:val="en-ZA" w:eastAsia="en-ZA"/>
    </w:rPr>
  </w:style>
  <w:style w:type="paragraph" w:customStyle="1" w:styleId="Style5">
    <w:name w:val="Style5"/>
    <w:basedOn w:val="Style3"/>
    <w:link w:val="Style5Char"/>
    <w:qFormat/>
    <w:rsid w:val="00EA79B8"/>
    <w:pPr>
      <w:numPr>
        <w:ilvl w:val="0"/>
        <w:numId w:val="10"/>
      </w:numPr>
    </w:pPr>
  </w:style>
  <w:style w:type="character" w:customStyle="1" w:styleId="Style3Char">
    <w:name w:val="Style3 Char"/>
    <w:basedOn w:val="Style2Char"/>
    <w:link w:val="Style3"/>
    <w:rsid w:val="00EA79B8"/>
    <w:rPr>
      <w:rFonts w:ascii="Arial" w:hAnsi="Arial" w:cs="Arial"/>
      <w:lang w:val="en-GB" w:bidi="en-US"/>
    </w:rPr>
  </w:style>
  <w:style w:type="character" w:customStyle="1" w:styleId="Style5Char">
    <w:name w:val="Style5 Char"/>
    <w:basedOn w:val="Style3Char"/>
    <w:link w:val="Style5"/>
    <w:rsid w:val="00EA79B8"/>
    <w:rPr>
      <w:rFonts w:ascii="Arial" w:hAnsi="Arial" w:cs="Arial"/>
      <w:lang w:val="en-GB" w:bidi="en-US"/>
    </w:rPr>
  </w:style>
  <w:style w:type="paragraph" w:customStyle="1" w:styleId="Style7">
    <w:name w:val="Style7"/>
    <w:basedOn w:val="Style4"/>
    <w:link w:val="Style7Char"/>
    <w:qFormat/>
    <w:rsid w:val="00562703"/>
    <w:pPr>
      <w:numPr>
        <w:ilvl w:val="0"/>
        <w:numId w:val="11"/>
      </w:numPr>
      <w:tabs>
        <w:tab w:val="left" w:pos="3261"/>
      </w:tabs>
    </w:pPr>
    <w:rPr>
      <w:b w:val="0"/>
      <w:color w:val="000000"/>
      <w:sz w:val="24"/>
      <w:szCs w:val="24"/>
      <w:lang w:val="en-ZA" w:eastAsia="en-ZA" w:bidi="ar-SA"/>
    </w:rPr>
  </w:style>
  <w:style w:type="character" w:customStyle="1" w:styleId="Style4Char">
    <w:name w:val="Style4 Char"/>
    <w:basedOn w:val="Style2Char"/>
    <w:link w:val="Style4"/>
    <w:rsid w:val="00562703"/>
    <w:rPr>
      <w:rFonts w:ascii="Arial" w:hAnsi="Arial" w:cs="Arial"/>
      <w:b/>
      <w:bCs/>
      <w:lang w:val="en-GB" w:bidi="en-US"/>
    </w:rPr>
  </w:style>
  <w:style w:type="character" w:customStyle="1" w:styleId="Style7Char">
    <w:name w:val="Style7 Char"/>
    <w:basedOn w:val="Style4Char"/>
    <w:link w:val="Style7"/>
    <w:rsid w:val="00562703"/>
    <w:rPr>
      <w:rFonts w:ascii="Arial" w:hAnsi="Arial" w:cs="Arial"/>
      <w:b w:val="0"/>
      <w:bCs/>
      <w:color w:val="000000"/>
      <w:sz w:val="24"/>
      <w:szCs w:val="24"/>
      <w:lang w:val="en-ZA" w:eastAsia="en-ZA" w:bidi="en-US"/>
    </w:rPr>
  </w:style>
  <w:style w:type="character" w:customStyle="1" w:styleId="Style3CharChar">
    <w:name w:val="Style3 Char Char"/>
    <w:basedOn w:val="DefaultParagraphFont"/>
    <w:rsid w:val="000E3A50"/>
    <w:rPr>
      <w:rFonts w:ascii="Arial" w:hAnsi="Arial" w:cs="Arial"/>
      <w:sz w:val="24"/>
      <w:lang w:val="en-GB" w:eastAsia="en-US" w:bidi="en-US"/>
    </w:rPr>
  </w:style>
  <w:style w:type="paragraph" w:customStyle="1" w:styleId="Style8">
    <w:name w:val="Style8"/>
    <w:basedOn w:val="Style2"/>
    <w:rsid w:val="000E3A50"/>
    <w:pPr>
      <w:numPr>
        <w:numId w:val="1"/>
      </w:numPr>
      <w:ind w:left="788" w:hanging="431"/>
    </w:pPr>
    <w:rPr>
      <w:bCs/>
      <w:lang w:eastAsia="en-ZA"/>
    </w:rPr>
  </w:style>
  <w:style w:type="paragraph" w:customStyle="1" w:styleId="GW31">
    <w:name w:val="GW3.1"/>
    <w:basedOn w:val="Normal"/>
    <w:rsid w:val="00B47797"/>
    <w:pPr>
      <w:tabs>
        <w:tab w:val="left" w:pos="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right="857"/>
      <w:jc w:val="both"/>
    </w:pPr>
    <w:rPr>
      <w:rFonts w:ascii="Arial" w:hAnsi="Arial"/>
      <w:snapToGrid w:val="0"/>
      <w:sz w:val="20"/>
      <w:szCs w:val="20"/>
      <w:lang w:eastAsia="en-US"/>
    </w:rPr>
  </w:style>
  <w:style w:type="paragraph" w:customStyle="1" w:styleId="GW41">
    <w:name w:val="GW4.1"/>
    <w:basedOn w:val="Normal"/>
    <w:rsid w:val="00B47797"/>
    <w:pPr>
      <w:tabs>
        <w:tab w:val="left" w:pos="0"/>
        <w:tab w:val="left" w:pos="1008"/>
        <w:tab w:val="left" w:pos="2448"/>
      </w:tabs>
      <w:ind w:right="857"/>
      <w:jc w:val="both"/>
    </w:pPr>
    <w:rPr>
      <w:rFonts w:ascii="Arial" w:hAnsi="Arial"/>
      <w:snapToGrid w:val="0"/>
      <w:sz w:val="20"/>
      <w:szCs w:val="20"/>
      <w:lang w:val="en-US" w:eastAsia="en-US"/>
    </w:rPr>
  </w:style>
  <w:style w:type="paragraph" w:customStyle="1" w:styleId="GW51">
    <w:name w:val="GW5.1"/>
    <w:basedOn w:val="Normal"/>
    <w:rsid w:val="00B47797"/>
    <w:pPr>
      <w:tabs>
        <w:tab w:val="left" w:pos="0"/>
        <w:tab w:val="left" w:pos="3168"/>
        <w:tab w:val="left" w:pos="3744"/>
      </w:tabs>
      <w:ind w:left="3744" w:right="857" w:hanging="3744"/>
      <w:jc w:val="both"/>
    </w:pPr>
    <w:rPr>
      <w:rFonts w:ascii="Arial" w:hAnsi="Arial"/>
      <w:snapToGrid w:val="0"/>
      <w:sz w:val="20"/>
      <w:szCs w:val="20"/>
      <w:lang w:val="en-US" w:eastAsia="en-US"/>
    </w:rPr>
  </w:style>
  <w:style w:type="paragraph" w:customStyle="1" w:styleId="CM24">
    <w:name w:val="CM24"/>
    <w:basedOn w:val="Default"/>
    <w:next w:val="Default"/>
    <w:uiPriority w:val="99"/>
    <w:rsid w:val="00B47797"/>
    <w:pPr>
      <w:widowControl w:val="0"/>
      <w:spacing w:after="120"/>
    </w:pPr>
    <w:rPr>
      <w:rFonts w:ascii="Arial" w:hAnsi="Arial" w:cs="Arial"/>
      <w:color w:val="auto"/>
      <w:lang w:val="en-US" w:eastAsia="en-US"/>
    </w:rPr>
  </w:style>
  <w:style w:type="paragraph" w:customStyle="1" w:styleId="CM31">
    <w:name w:val="CM31"/>
    <w:basedOn w:val="Default"/>
    <w:next w:val="Default"/>
    <w:rsid w:val="00B47797"/>
    <w:pPr>
      <w:widowControl w:val="0"/>
      <w:spacing w:after="258"/>
    </w:pPr>
    <w:rPr>
      <w:rFonts w:ascii="Arial" w:hAnsi="Arial" w:cs="Arial"/>
      <w:color w:val="auto"/>
      <w:lang w:val="en-US" w:eastAsia="en-US"/>
    </w:rPr>
  </w:style>
  <w:style w:type="paragraph" w:customStyle="1" w:styleId="CM32">
    <w:name w:val="CM32"/>
    <w:basedOn w:val="Default"/>
    <w:next w:val="Default"/>
    <w:rsid w:val="00B47797"/>
    <w:pPr>
      <w:widowControl w:val="0"/>
      <w:spacing w:after="503"/>
    </w:pPr>
    <w:rPr>
      <w:rFonts w:ascii="Arial" w:hAnsi="Arial" w:cs="Arial"/>
      <w:color w:val="auto"/>
      <w:lang w:val="en-US" w:eastAsia="en-US"/>
    </w:rPr>
  </w:style>
  <w:style w:type="paragraph" w:customStyle="1" w:styleId="CM34">
    <w:name w:val="CM34"/>
    <w:basedOn w:val="Default"/>
    <w:next w:val="Default"/>
    <w:rsid w:val="00B47797"/>
    <w:pPr>
      <w:widowControl w:val="0"/>
      <w:spacing w:after="125"/>
    </w:pPr>
    <w:rPr>
      <w:rFonts w:ascii="Arial" w:hAnsi="Arial" w:cs="Arial"/>
      <w:color w:val="auto"/>
      <w:lang w:val="en-US" w:eastAsia="en-US"/>
    </w:rPr>
  </w:style>
  <w:style w:type="paragraph" w:customStyle="1" w:styleId="CM10">
    <w:name w:val="CM10"/>
    <w:basedOn w:val="Default"/>
    <w:next w:val="Default"/>
    <w:rsid w:val="00B47797"/>
    <w:pPr>
      <w:widowControl w:val="0"/>
      <w:spacing w:line="380" w:lineRule="atLeast"/>
    </w:pPr>
    <w:rPr>
      <w:rFonts w:ascii="Arial" w:hAnsi="Arial" w:cs="Arial"/>
      <w:color w:val="auto"/>
      <w:lang w:val="en-US" w:eastAsia="en-US"/>
    </w:rPr>
  </w:style>
  <w:style w:type="paragraph" w:customStyle="1" w:styleId="CM36">
    <w:name w:val="CM36"/>
    <w:basedOn w:val="Default"/>
    <w:next w:val="Default"/>
    <w:rsid w:val="00B47797"/>
    <w:pPr>
      <w:widowControl w:val="0"/>
      <w:spacing w:after="625"/>
    </w:pPr>
    <w:rPr>
      <w:rFonts w:ascii="Arial" w:hAnsi="Arial" w:cs="Arial"/>
      <w:color w:val="auto"/>
      <w:lang w:val="en-US" w:eastAsia="en-US"/>
    </w:rPr>
  </w:style>
  <w:style w:type="paragraph" w:customStyle="1" w:styleId="CM5">
    <w:name w:val="CM5"/>
    <w:basedOn w:val="Default"/>
    <w:next w:val="Default"/>
    <w:rsid w:val="00B47797"/>
    <w:pPr>
      <w:widowControl w:val="0"/>
      <w:spacing w:line="376" w:lineRule="atLeast"/>
    </w:pPr>
    <w:rPr>
      <w:rFonts w:ascii="Arial" w:hAnsi="Arial" w:cs="Arial"/>
      <w:color w:val="auto"/>
      <w:lang w:val="en-US" w:eastAsia="en-US"/>
    </w:rPr>
  </w:style>
  <w:style w:type="paragraph" w:customStyle="1" w:styleId="CM35">
    <w:name w:val="CM35"/>
    <w:basedOn w:val="Default"/>
    <w:next w:val="Default"/>
    <w:rsid w:val="00B47797"/>
    <w:pPr>
      <w:widowControl w:val="0"/>
      <w:spacing w:after="375"/>
    </w:pPr>
    <w:rPr>
      <w:rFonts w:ascii="Arial" w:hAnsi="Arial" w:cs="Arial"/>
      <w:color w:val="auto"/>
      <w:lang w:val="en-US" w:eastAsia="en-US"/>
    </w:rPr>
  </w:style>
  <w:style w:type="paragraph" w:customStyle="1" w:styleId="CM17">
    <w:name w:val="CM17"/>
    <w:basedOn w:val="Default"/>
    <w:next w:val="Default"/>
    <w:rsid w:val="00B47797"/>
    <w:pPr>
      <w:widowControl w:val="0"/>
      <w:spacing w:line="378" w:lineRule="atLeast"/>
    </w:pPr>
    <w:rPr>
      <w:rFonts w:ascii="Arial" w:hAnsi="Arial" w:cs="Arial"/>
      <w:color w:val="auto"/>
      <w:lang w:val="en-US" w:eastAsia="en-US"/>
    </w:rPr>
  </w:style>
  <w:style w:type="paragraph" w:customStyle="1" w:styleId="CM18">
    <w:name w:val="CM18"/>
    <w:basedOn w:val="Default"/>
    <w:next w:val="Default"/>
    <w:rsid w:val="00B47797"/>
    <w:pPr>
      <w:widowControl w:val="0"/>
      <w:spacing w:line="380" w:lineRule="atLeast"/>
    </w:pPr>
    <w:rPr>
      <w:rFonts w:ascii="Arial" w:hAnsi="Arial" w:cs="Arial"/>
      <w:color w:val="auto"/>
      <w:lang w:val="en-US" w:eastAsia="en-US"/>
    </w:rPr>
  </w:style>
  <w:style w:type="paragraph" w:customStyle="1" w:styleId="CM38">
    <w:name w:val="CM38"/>
    <w:basedOn w:val="Default"/>
    <w:next w:val="Default"/>
    <w:rsid w:val="00B47797"/>
    <w:pPr>
      <w:widowControl w:val="0"/>
      <w:spacing w:after="70"/>
    </w:pPr>
    <w:rPr>
      <w:rFonts w:ascii="Arial" w:hAnsi="Arial" w:cs="Arial"/>
      <w:color w:val="auto"/>
      <w:lang w:val="en-US" w:eastAsia="en-US"/>
    </w:rPr>
  </w:style>
  <w:style w:type="paragraph" w:customStyle="1" w:styleId="GW44">
    <w:name w:val="GW4.4"/>
    <w:basedOn w:val="Normal"/>
    <w:rsid w:val="00784610"/>
    <w:pPr>
      <w:tabs>
        <w:tab w:val="left" w:pos="0"/>
        <w:tab w:val="left" w:pos="1296"/>
        <w:tab w:val="left" w:pos="4032"/>
        <w:tab w:val="left" w:pos="4608"/>
      </w:tabs>
      <w:ind w:left="4608" w:right="857" w:hanging="576"/>
      <w:jc w:val="both"/>
    </w:pPr>
    <w:rPr>
      <w:rFonts w:ascii="Arial" w:hAnsi="Arial"/>
      <w:snapToGrid w:val="0"/>
      <w:sz w:val="20"/>
      <w:szCs w:val="20"/>
      <w:lang w:val="en-US" w:eastAsia="en-US"/>
    </w:rPr>
  </w:style>
  <w:style w:type="paragraph" w:customStyle="1" w:styleId="TableTitle">
    <w:name w:val="Table Title"/>
    <w:basedOn w:val="Normal"/>
    <w:rsid w:val="0072778C"/>
    <w:pPr>
      <w:keepNext/>
      <w:spacing w:line="276" w:lineRule="auto"/>
      <w:jc w:val="center"/>
    </w:pPr>
    <w:rPr>
      <w:rFonts w:ascii="Calibri" w:hAnsi="Calibri"/>
      <w:b/>
      <w:sz w:val="20"/>
      <w:szCs w:val="20"/>
      <w:lang w:eastAsia="en-US"/>
    </w:rPr>
  </w:style>
  <w:style w:type="table" w:customStyle="1" w:styleId="PlainTable2">
    <w:name w:val="Plain Table 2"/>
    <w:basedOn w:val="TableNormal"/>
    <w:uiPriority w:val="42"/>
    <w:rsid w:val="0072778C"/>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eastAsia="en-GB"/>
    </w:rPr>
  </w:style>
  <w:style w:type="paragraph" w:styleId="Heading1">
    <w:name w:val="heading 1"/>
    <w:basedOn w:val="Normal"/>
    <w:next w:val="Normal"/>
    <w:link w:val="Heading1Char"/>
    <w:qFormat/>
    <w:rsid w:val="00043CA4"/>
    <w:pPr>
      <w:keepNext/>
      <w:keepLines/>
      <w:spacing w:before="480"/>
      <w:outlineLvl w:val="0"/>
    </w:pPr>
    <w:rPr>
      <w:rFonts w:asciiTheme="majorHAnsi" w:eastAsiaTheme="majorEastAsia" w:hAnsiTheme="majorHAnsi" w:cstheme="majorBidi"/>
      <w:b/>
      <w:bCs/>
      <w:color w:val="5A5C5E" w:themeColor="accent1" w:themeShade="BF"/>
      <w:sz w:val="28"/>
      <w:szCs w:val="28"/>
    </w:rPr>
  </w:style>
  <w:style w:type="paragraph" w:styleId="Heading2">
    <w:name w:val="heading 2"/>
    <w:basedOn w:val="Normal"/>
    <w:next w:val="Normal"/>
    <w:link w:val="Heading2Char"/>
    <w:semiHidden/>
    <w:unhideWhenUsed/>
    <w:qFormat/>
    <w:rsid w:val="007E076D"/>
    <w:pPr>
      <w:keepNext/>
      <w:spacing w:before="240" w:after="60"/>
      <w:outlineLvl w:val="1"/>
    </w:pPr>
    <w:rPr>
      <w:rFonts w:ascii="Cambria" w:hAnsi="Cambria"/>
      <w:b/>
      <w:bCs/>
      <w:i/>
      <w:iCs/>
      <w:sz w:val="28"/>
      <w:szCs w:val="28"/>
    </w:rPr>
  </w:style>
  <w:style w:type="paragraph" w:styleId="Heading3">
    <w:name w:val="heading 3"/>
    <w:basedOn w:val="Normal"/>
    <w:qFormat/>
    <w:rsid w:val="00466AF7"/>
    <w:pPr>
      <w:spacing w:before="100" w:beforeAutospacing="1" w:after="100" w:afterAutospacing="1"/>
      <w:outlineLvl w:val="2"/>
    </w:pPr>
    <w:rPr>
      <w:b/>
      <w:bCs/>
      <w:sz w:val="27"/>
      <w:szCs w:val="27"/>
    </w:rPr>
  </w:style>
  <w:style w:type="paragraph" w:styleId="Heading5">
    <w:name w:val="heading 5"/>
    <w:basedOn w:val="Normal"/>
    <w:next w:val="Normal"/>
    <w:link w:val="Heading5Char"/>
    <w:unhideWhenUsed/>
    <w:qFormat/>
    <w:rsid w:val="007E076D"/>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352D7"/>
    <w:pPr>
      <w:tabs>
        <w:tab w:val="center" w:pos="4153"/>
        <w:tab w:val="right" w:pos="8306"/>
      </w:tabs>
    </w:pPr>
  </w:style>
  <w:style w:type="character" w:styleId="PageNumber">
    <w:name w:val="page number"/>
    <w:basedOn w:val="DefaultParagraphFont"/>
    <w:rsid w:val="002352D7"/>
  </w:style>
  <w:style w:type="paragraph" w:styleId="BodyTextIndent">
    <w:name w:val="Body Text Indent"/>
    <w:basedOn w:val="Normal"/>
    <w:rsid w:val="00466AF7"/>
    <w:pPr>
      <w:widowControl w:val="0"/>
      <w:numPr>
        <w:ilvl w:val="3"/>
        <w:numId w:val="1"/>
      </w:numPr>
      <w:tabs>
        <w:tab w:val="left" w:pos="432"/>
        <w:tab w:val="left" w:pos="864"/>
        <w:tab w:val="left" w:pos="1440"/>
        <w:tab w:val="left" w:pos="2015"/>
        <w:tab w:val="left" w:pos="2591"/>
        <w:tab w:val="left" w:pos="3311"/>
      </w:tabs>
      <w:spacing w:after="160"/>
      <w:jc w:val="both"/>
    </w:pPr>
    <w:rPr>
      <w:snapToGrid w:val="0"/>
      <w:color w:val="000000"/>
      <w:szCs w:val="20"/>
      <w:lang w:eastAsia="en-US"/>
    </w:rPr>
  </w:style>
  <w:style w:type="paragraph" w:styleId="Header">
    <w:name w:val="header"/>
    <w:basedOn w:val="Normal"/>
    <w:link w:val="HeaderChar"/>
    <w:uiPriority w:val="99"/>
    <w:rsid w:val="00F3537C"/>
    <w:pPr>
      <w:tabs>
        <w:tab w:val="center" w:pos="4320"/>
        <w:tab w:val="right" w:pos="8640"/>
      </w:tabs>
    </w:pPr>
  </w:style>
  <w:style w:type="numbering" w:styleId="111111">
    <w:name w:val="Outline List 2"/>
    <w:basedOn w:val="NoList"/>
    <w:rsid w:val="001B3C33"/>
    <w:pPr>
      <w:numPr>
        <w:numId w:val="2"/>
      </w:numPr>
    </w:pPr>
  </w:style>
  <w:style w:type="paragraph" w:styleId="BodyText">
    <w:name w:val="Body Text"/>
    <w:basedOn w:val="Normal"/>
    <w:rsid w:val="00693A4D"/>
    <w:pPr>
      <w:spacing w:after="120"/>
      <w:jc w:val="both"/>
    </w:pPr>
    <w:rPr>
      <w:rFonts w:ascii="Arial" w:hAnsi="Arial" w:cs="Arial"/>
      <w:lang w:eastAsia="en-US"/>
    </w:rPr>
  </w:style>
  <w:style w:type="paragraph" w:customStyle="1" w:styleId="Char">
    <w:name w:val="Char"/>
    <w:basedOn w:val="Normal"/>
    <w:rsid w:val="006A3C66"/>
    <w:pPr>
      <w:spacing w:after="160" w:line="240" w:lineRule="exact"/>
    </w:pPr>
    <w:rPr>
      <w:rFonts w:ascii="Normal" w:hAnsi="Normal"/>
      <w:b/>
      <w:sz w:val="20"/>
      <w:szCs w:val="20"/>
      <w:lang w:val="en-US" w:eastAsia="en-US"/>
    </w:rPr>
  </w:style>
  <w:style w:type="paragraph" w:customStyle="1" w:styleId="Default">
    <w:name w:val="Default"/>
    <w:uiPriority w:val="99"/>
    <w:rsid w:val="00F52F25"/>
    <w:pPr>
      <w:autoSpaceDE w:val="0"/>
      <w:autoSpaceDN w:val="0"/>
      <w:adjustRightInd w:val="0"/>
    </w:pPr>
    <w:rPr>
      <w:rFonts w:ascii="Antique Olive" w:hAnsi="Antique Olive" w:cs="Antique Olive"/>
      <w:color w:val="000000"/>
      <w:sz w:val="24"/>
      <w:szCs w:val="24"/>
      <w:lang w:val="en-ZA" w:eastAsia="en-ZA"/>
    </w:rPr>
  </w:style>
  <w:style w:type="paragraph" w:styleId="ListParagraph">
    <w:name w:val="List Paragraph"/>
    <w:basedOn w:val="Normal"/>
    <w:link w:val="ListParagraphChar"/>
    <w:uiPriority w:val="34"/>
    <w:qFormat/>
    <w:rsid w:val="00731C7E"/>
    <w:pPr>
      <w:ind w:left="720"/>
    </w:pPr>
  </w:style>
  <w:style w:type="table" w:styleId="TableGrid">
    <w:name w:val="Table Grid"/>
    <w:basedOn w:val="TableNormal"/>
    <w:rsid w:val="00B54F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733336"/>
    <w:rPr>
      <w:sz w:val="24"/>
      <w:szCs w:val="24"/>
      <w:lang w:val="en-GB" w:eastAsia="en-GB"/>
    </w:rPr>
  </w:style>
  <w:style w:type="character" w:customStyle="1" w:styleId="FooterChar">
    <w:name w:val="Footer Char"/>
    <w:link w:val="Footer"/>
    <w:uiPriority w:val="99"/>
    <w:rsid w:val="00733336"/>
    <w:rPr>
      <w:sz w:val="24"/>
      <w:szCs w:val="24"/>
      <w:lang w:val="en-GB" w:eastAsia="en-GB"/>
    </w:rPr>
  </w:style>
  <w:style w:type="paragraph" w:styleId="BalloonText">
    <w:name w:val="Balloon Text"/>
    <w:basedOn w:val="Normal"/>
    <w:link w:val="BalloonTextChar"/>
    <w:rsid w:val="00733336"/>
    <w:rPr>
      <w:rFonts w:ascii="Tahoma" w:hAnsi="Tahoma" w:cs="Tahoma"/>
      <w:sz w:val="16"/>
      <w:szCs w:val="16"/>
    </w:rPr>
  </w:style>
  <w:style w:type="character" w:customStyle="1" w:styleId="BalloonTextChar">
    <w:name w:val="Balloon Text Char"/>
    <w:link w:val="BalloonText"/>
    <w:rsid w:val="00733336"/>
    <w:rPr>
      <w:rFonts w:ascii="Tahoma" w:hAnsi="Tahoma" w:cs="Tahoma"/>
      <w:sz w:val="16"/>
      <w:szCs w:val="16"/>
      <w:lang w:val="en-GB" w:eastAsia="en-GB"/>
    </w:rPr>
  </w:style>
  <w:style w:type="paragraph" w:customStyle="1" w:styleId="PAR1">
    <w:name w:val="PAR1"/>
    <w:aliases w:val="11"/>
    <w:basedOn w:val="Normal"/>
    <w:uiPriority w:val="99"/>
    <w:rsid w:val="00D808BE"/>
    <w:pPr>
      <w:tabs>
        <w:tab w:val="left" w:pos="864"/>
      </w:tabs>
      <w:spacing w:after="120"/>
      <w:ind w:left="864" w:hanging="864"/>
    </w:pPr>
    <w:rPr>
      <w:rFonts w:ascii="Arial" w:hAnsi="Arial" w:cs="Arial"/>
      <w:sz w:val="22"/>
      <w:szCs w:val="22"/>
      <w:lang w:eastAsia="en-US"/>
    </w:rPr>
  </w:style>
  <w:style w:type="character" w:customStyle="1" w:styleId="Heading2Char">
    <w:name w:val="Heading 2 Char"/>
    <w:link w:val="Heading2"/>
    <w:semiHidden/>
    <w:rsid w:val="007E076D"/>
    <w:rPr>
      <w:rFonts w:ascii="Cambria" w:eastAsia="Times New Roman" w:hAnsi="Cambria" w:cs="Times New Roman"/>
      <w:b/>
      <w:bCs/>
      <w:i/>
      <w:iCs/>
      <w:sz w:val="28"/>
      <w:szCs w:val="28"/>
      <w:lang w:eastAsia="en-GB"/>
    </w:rPr>
  </w:style>
  <w:style w:type="character" w:customStyle="1" w:styleId="Heading5Char">
    <w:name w:val="Heading 5 Char"/>
    <w:link w:val="Heading5"/>
    <w:semiHidden/>
    <w:rsid w:val="007E076D"/>
    <w:rPr>
      <w:rFonts w:ascii="Calibri" w:eastAsia="Times New Roman" w:hAnsi="Calibri" w:cs="Times New Roman"/>
      <w:b/>
      <w:bCs/>
      <w:i/>
      <w:iCs/>
      <w:sz w:val="26"/>
      <w:szCs w:val="26"/>
      <w:lang w:eastAsia="en-GB"/>
    </w:rPr>
  </w:style>
  <w:style w:type="character" w:styleId="Hyperlink">
    <w:name w:val="Hyperlink"/>
    <w:basedOn w:val="DefaultParagraphFont"/>
    <w:uiPriority w:val="99"/>
    <w:unhideWhenUsed/>
    <w:rsid w:val="005E0435"/>
    <w:rPr>
      <w:strike w:val="0"/>
      <w:dstrike w:val="0"/>
      <w:color w:val="003399"/>
      <w:sz w:val="24"/>
      <w:szCs w:val="24"/>
      <w:u w:val="none"/>
      <w:effect w:val="none"/>
      <w:bdr w:val="none" w:sz="0" w:space="0" w:color="auto" w:frame="1"/>
      <w:vertAlign w:val="baseline"/>
    </w:rPr>
  </w:style>
  <w:style w:type="character" w:styleId="Strong">
    <w:name w:val="Strong"/>
    <w:basedOn w:val="DefaultParagraphFont"/>
    <w:uiPriority w:val="22"/>
    <w:qFormat/>
    <w:rsid w:val="005E0435"/>
    <w:rPr>
      <w:rFonts w:ascii="Open Sans Bold" w:hAnsi="Open Sans Bold" w:hint="default"/>
      <w:b w:val="0"/>
      <w:bCs w:val="0"/>
      <w:sz w:val="24"/>
      <w:szCs w:val="24"/>
      <w:bdr w:val="none" w:sz="0" w:space="0" w:color="auto" w:frame="1"/>
      <w:vertAlign w:val="baseline"/>
    </w:rPr>
  </w:style>
  <w:style w:type="paragraph" w:styleId="NormalWeb">
    <w:name w:val="Normal (Web)"/>
    <w:basedOn w:val="Normal"/>
    <w:uiPriority w:val="99"/>
    <w:semiHidden/>
    <w:unhideWhenUsed/>
    <w:rsid w:val="005E0435"/>
    <w:pPr>
      <w:spacing w:after="195"/>
      <w:textAlignment w:val="baseline"/>
    </w:pPr>
    <w:rPr>
      <w:lang w:eastAsia="en-ZA"/>
    </w:rPr>
  </w:style>
  <w:style w:type="paragraph" w:styleId="TOC1">
    <w:name w:val="toc 1"/>
    <w:basedOn w:val="Normal"/>
    <w:next w:val="Normal"/>
    <w:autoRedefine/>
    <w:uiPriority w:val="39"/>
    <w:unhideWhenUsed/>
    <w:rsid w:val="00335EE0"/>
    <w:pPr>
      <w:spacing w:after="100" w:line="480" w:lineRule="auto"/>
    </w:pPr>
    <w:rPr>
      <w:rFonts w:ascii="Arial" w:hAnsi="Arial"/>
    </w:rPr>
  </w:style>
  <w:style w:type="paragraph" w:styleId="Title">
    <w:name w:val="Title"/>
    <w:basedOn w:val="Normal"/>
    <w:next w:val="Normal"/>
    <w:link w:val="TitleChar"/>
    <w:qFormat/>
    <w:rsid w:val="00043CA4"/>
    <w:pPr>
      <w:pBdr>
        <w:bottom w:val="single" w:sz="8" w:space="4" w:color="797B7E" w:themeColor="accent1"/>
      </w:pBdr>
      <w:spacing w:after="300"/>
      <w:contextualSpacing/>
    </w:pPr>
    <w:rPr>
      <w:rFonts w:asciiTheme="majorHAnsi" w:eastAsiaTheme="majorEastAsia" w:hAnsiTheme="majorHAnsi" w:cstheme="majorBidi"/>
      <w:color w:val="323231" w:themeColor="text2" w:themeShade="BF"/>
      <w:spacing w:val="5"/>
      <w:kern w:val="28"/>
      <w:sz w:val="52"/>
      <w:szCs w:val="52"/>
    </w:rPr>
  </w:style>
  <w:style w:type="character" w:customStyle="1" w:styleId="TitleChar">
    <w:name w:val="Title Char"/>
    <w:basedOn w:val="DefaultParagraphFont"/>
    <w:link w:val="Title"/>
    <w:rsid w:val="00043CA4"/>
    <w:rPr>
      <w:rFonts w:asciiTheme="majorHAnsi" w:eastAsiaTheme="majorEastAsia" w:hAnsiTheme="majorHAnsi" w:cstheme="majorBidi"/>
      <w:color w:val="323231" w:themeColor="text2" w:themeShade="BF"/>
      <w:spacing w:val="5"/>
      <w:kern w:val="28"/>
      <w:sz w:val="52"/>
      <w:szCs w:val="52"/>
      <w:lang w:val="en-GB" w:eastAsia="en-GB"/>
    </w:rPr>
  </w:style>
  <w:style w:type="paragraph" w:customStyle="1" w:styleId="CM23">
    <w:name w:val="CM23"/>
    <w:basedOn w:val="Default"/>
    <w:next w:val="Default"/>
    <w:uiPriority w:val="99"/>
    <w:rsid w:val="00043CA4"/>
    <w:pPr>
      <w:widowControl w:val="0"/>
      <w:spacing w:after="380"/>
    </w:pPr>
    <w:rPr>
      <w:rFonts w:ascii="Arial" w:hAnsi="Arial" w:cs="Arial"/>
      <w:color w:val="auto"/>
      <w:lang w:val="en-US" w:eastAsia="en-US"/>
    </w:rPr>
  </w:style>
  <w:style w:type="paragraph" w:customStyle="1" w:styleId="Style1">
    <w:name w:val="Style1"/>
    <w:basedOn w:val="Heading1"/>
    <w:link w:val="Style1Char"/>
    <w:qFormat/>
    <w:rsid w:val="00043CA4"/>
    <w:pPr>
      <w:keepNext w:val="0"/>
      <w:keepLines w:val="0"/>
      <w:numPr>
        <w:numId w:val="3"/>
      </w:numPr>
      <w:pBdr>
        <w:bottom w:val="single" w:sz="12" w:space="1" w:color="365F91"/>
      </w:pBdr>
      <w:tabs>
        <w:tab w:val="num" w:pos="360"/>
      </w:tabs>
      <w:spacing w:before="600" w:after="80"/>
      <w:ind w:left="360"/>
    </w:pPr>
    <w:rPr>
      <w:rFonts w:ascii="Cambria" w:eastAsia="Times New Roman" w:hAnsi="Cambria" w:cs="Times New Roman"/>
      <w:color w:val="365F91"/>
      <w:sz w:val="24"/>
      <w:szCs w:val="24"/>
      <w:lang w:eastAsia="en-ZA" w:bidi="en-US"/>
    </w:rPr>
  </w:style>
  <w:style w:type="paragraph" w:customStyle="1" w:styleId="Style2">
    <w:name w:val="Style2"/>
    <w:basedOn w:val="BodyText"/>
    <w:link w:val="Style2Char"/>
    <w:qFormat/>
    <w:rsid w:val="00043CA4"/>
    <w:pPr>
      <w:numPr>
        <w:ilvl w:val="1"/>
        <w:numId w:val="4"/>
      </w:numPr>
      <w:spacing w:after="0" w:line="360" w:lineRule="auto"/>
      <w:ind w:left="788" w:hanging="431"/>
    </w:pPr>
    <w:rPr>
      <w:sz w:val="20"/>
      <w:szCs w:val="20"/>
      <w:lang w:bidi="en-US"/>
    </w:rPr>
  </w:style>
  <w:style w:type="character" w:customStyle="1" w:styleId="Style2Char">
    <w:name w:val="Style2 Char"/>
    <w:basedOn w:val="DefaultParagraphFont"/>
    <w:link w:val="Style2"/>
    <w:rsid w:val="00043CA4"/>
    <w:rPr>
      <w:rFonts w:ascii="Arial" w:hAnsi="Arial" w:cs="Arial"/>
      <w:lang w:val="en-GB" w:bidi="en-US"/>
    </w:rPr>
  </w:style>
  <w:style w:type="paragraph" w:customStyle="1" w:styleId="Style3">
    <w:name w:val="Style3"/>
    <w:basedOn w:val="Style2"/>
    <w:link w:val="Style3Char"/>
    <w:qFormat/>
    <w:rsid w:val="00043CA4"/>
    <w:pPr>
      <w:numPr>
        <w:ilvl w:val="3"/>
        <w:numId w:val="3"/>
      </w:numPr>
      <w:tabs>
        <w:tab w:val="num" w:pos="360"/>
      </w:tabs>
      <w:ind w:left="360" w:hanging="360"/>
    </w:pPr>
  </w:style>
  <w:style w:type="paragraph" w:customStyle="1" w:styleId="Style4">
    <w:name w:val="Style4"/>
    <w:basedOn w:val="Style2"/>
    <w:link w:val="Style4Char"/>
    <w:rsid w:val="00043CA4"/>
    <w:pPr>
      <w:numPr>
        <w:ilvl w:val="2"/>
        <w:numId w:val="3"/>
      </w:numPr>
      <w:autoSpaceDE w:val="0"/>
      <w:autoSpaceDN w:val="0"/>
      <w:adjustRightInd w:val="0"/>
    </w:pPr>
    <w:rPr>
      <w:b/>
      <w:bCs/>
    </w:rPr>
  </w:style>
  <w:style w:type="character" w:customStyle="1" w:styleId="Heading1Char">
    <w:name w:val="Heading 1 Char"/>
    <w:basedOn w:val="DefaultParagraphFont"/>
    <w:link w:val="Heading1"/>
    <w:uiPriority w:val="9"/>
    <w:rsid w:val="00043CA4"/>
    <w:rPr>
      <w:rFonts w:asciiTheme="majorHAnsi" w:eastAsiaTheme="majorEastAsia" w:hAnsiTheme="majorHAnsi" w:cstheme="majorBidi"/>
      <w:b/>
      <w:bCs/>
      <w:color w:val="5A5C5E" w:themeColor="accent1" w:themeShade="BF"/>
      <w:sz w:val="28"/>
      <w:szCs w:val="28"/>
      <w:lang w:val="en-ZA" w:eastAsia="en-GB"/>
    </w:rPr>
  </w:style>
  <w:style w:type="paragraph" w:customStyle="1" w:styleId="CM7">
    <w:name w:val="CM7"/>
    <w:basedOn w:val="Default"/>
    <w:next w:val="Default"/>
    <w:uiPriority w:val="99"/>
    <w:rsid w:val="00C777FC"/>
    <w:pPr>
      <w:widowControl w:val="0"/>
      <w:spacing w:line="380" w:lineRule="atLeast"/>
    </w:pPr>
    <w:rPr>
      <w:rFonts w:ascii="Arial" w:hAnsi="Arial" w:cs="Arial"/>
      <w:color w:val="auto"/>
      <w:lang w:val="en-US" w:eastAsia="en-US"/>
    </w:rPr>
  </w:style>
  <w:style w:type="paragraph" w:customStyle="1" w:styleId="GW314">
    <w:name w:val="GW3.14"/>
    <w:basedOn w:val="Normal"/>
    <w:rsid w:val="00C777FC"/>
    <w:pPr>
      <w:tabs>
        <w:tab w:val="left" w:pos="0"/>
        <w:tab w:val="left" w:pos="432"/>
        <w:tab w:val="left" w:pos="1152"/>
        <w:tab w:val="left" w:pos="1872"/>
        <w:tab w:val="left" w:pos="2736"/>
        <w:tab w:val="left" w:pos="3456"/>
        <w:tab w:val="left" w:pos="4176"/>
        <w:tab w:val="left" w:pos="4896"/>
        <w:tab w:val="left" w:pos="5616"/>
        <w:tab w:val="left" w:pos="6336"/>
        <w:tab w:val="left" w:pos="7056"/>
        <w:tab w:val="left" w:pos="7776"/>
        <w:tab w:val="left" w:pos="8496"/>
      </w:tabs>
      <w:ind w:left="1152" w:right="1001"/>
      <w:jc w:val="both"/>
    </w:pPr>
    <w:rPr>
      <w:rFonts w:ascii="Arial" w:hAnsi="Arial"/>
      <w:snapToGrid w:val="0"/>
      <w:sz w:val="20"/>
      <w:szCs w:val="20"/>
      <w:lang w:eastAsia="en-US"/>
    </w:rPr>
  </w:style>
  <w:style w:type="character" w:customStyle="1" w:styleId="Style1Char">
    <w:name w:val="Style1 Char"/>
    <w:basedOn w:val="Heading1Char"/>
    <w:link w:val="Style1"/>
    <w:rsid w:val="00951FD8"/>
    <w:rPr>
      <w:rFonts w:ascii="Cambria" w:eastAsiaTheme="majorEastAsia" w:hAnsi="Cambria" w:cstheme="majorBidi"/>
      <w:b/>
      <w:bCs/>
      <w:color w:val="365F91"/>
      <w:sz w:val="24"/>
      <w:szCs w:val="24"/>
      <w:lang w:val="en-GB" w:eastAsia="en-ZA" w:bidi="en-US"/>
    </w:rPr>
  </w:style>
  <w:style w:type="paragraph" w:styleId="BodyText2">
    <w:name w:val="Body Text 2"/>
    <w:basedOn w:val="Normal"/>
    <w:link w:val="BodyText2Char"/>
    <w:semiHidden/>
    <w:unhideWhenUsed/>
    <w:rsid w:val="00951FD8"/>
    <w:pPr>
      <w:spacing w:after="120" w:line="480" w:lineRule="auto"/>
    </w:pPr>
  </w:style>
  <w:style w:type="character" w:customStyle="1" w:styleId="BodyText2Char">
    <w:name w:val="Body Text 2 Char"/>
    <w:basedOn w:val="DefaultParagraphFont"/>
    <w:link w:val="BodyText2"/>
    <w:semiHidden/>
    <w:rsid w:val="00951FD8"/>
    <w:rPr>
      <w:sz w:val="24"/>
      <w:szCs w:val="24"/>
      <w:lang w:val="en-GB" w:eastAsia="en-GB"/>
    </w:rPr>
  </w:style>
  <w:style w:type="table" w:customStyle="1" w:styleId="TableGrid1">
    <w:name w:val="Table Grid1"/>
    <w:basedOn w:val="TableNormal"/>
    <w:next w:val="TableGrid"/>
    <w:uiPriority w:val="59"/>
    <w:rsid w:val="00951FD8"/>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EA79B8"/>
    <w:rPr>
      <w:sz w:val="24"/>
      <w:szCs w:val="24"/>
      <w:lang w:val="en-GB" w:eastAsia="en-GB"/>
    </w:rPr>
  </w:style>
  <w:style w:type="paragraph" w:customStyle="1" w:styleId="Style6">
    <w:name w:val="Style6"/>
    <w:basedOn w:val="ListParagraph"/>
    <w:qFormat/>
    <w:rsid w:val="00EA79B8"/>
    <w:pPr>
      <w:spacing w:line="360" w:lineRule="auto"/>
      <w:ind w:left="851" w:hanging="425"/>
      <w:contextualSpacing/>
      <w:jc w:val="both"/>
    </w:pPr>
    <w:rPr>
      <w:rFonts w:ascii="Arial" w:hAnsi="Arial" w:cs="Arial"/>
      <w:sz w:val="20"/>
      <w:szCs w:val="20"/>
      <w:lang w:eastAsia="en-US" w:bidi="en-US"/>
    </w:rPr>
  </w:style>
  <w:style w:type="paragraph" w:customStyle="1" w:styleId="style20">
    <w:name w:val="style2"/>
    <w:basedOn w:val="Normal"/>
    <w:rsid w:val="00EA79B8"/>
    <w:pPr>
      <w:spacing w:before="100" w:beforeAutospacing="1" w:after="100" w:afterAutospacing="1"/>
    </w:pPr>
    <w:rPr>
      <w:color w:val="333333"/>
      <w:sz w:val="20"/>
      <w:szCs w:val="20"/>
      <w:lang w:val="en-ZA" w:eastAsia="en-ZA"/>
    </w:rPr>
  </w:style>
  <w:style w:type="paragraph" w:customStyle="1" w:styleId="Style5">
    <w:name w:val="Style5"/>
    <w:basedOn w:val="Style3"/>
    <w:link w:val="Style5Char"/>
    <w:qFormat/>
    <w:rsid w:val="00EA79B8"/>
    <w:pPr>
      <w:numPr>
        <w:ilvl w:val="0"/>
        <w:numId w:val="10"/>
      </w:numPr>
    </w:pPr>
  </w:style>
  <w:style w:type="character" w:customStyle="1" w:styleId="Style3Char">
    <w:name w:val="Style3 Char"/>
    <w:basedOn w:val="Style2Char"/>
    <w:link w:val="Style3"/>
    <w:rsid w:val="00EA79B8"/>
    <w:rPr>
      <w:rFonts w:ascii="Arial" w:hAnsi="Arial" w:cs="Arial"/>
      <w:lang w:val="en-GB" w:bidi="en-US"/>
    </w:rPr>
  </w:style>
  <w:style w:type="character" w:customStyle="1" w:styleId="Style5Char">
    <w:name w:val="Style5 Char"/>
    <w:basedOn w:val="Style3Char"/>
    <w:link w:val="Style5"/>
    <w:rsid w:val="00EA79B8"/>
    <w:rPr>
      <w:rFonts w:ascii="Arial" w:hAnsi="Arial" w:cs="Arial"/>
      <w:lang w:val="en-GB" w:bidi="en-US"/>
    </w:rPr>
  </w:style>
  <w:style w:type="paragraph" w:customStyle="1" w:styleId="Style7">
    <w:name w:val="Style7"/>
    <w:basedOn w:val="Style4"/>
    <w:link w:val="Style7Char"/>
    <w:qFormat/>
    <w:rsid w:val="00562703"/>
    <w:pPr>
      <w:numPr>
        <w:ilvl w:val="0"/>
        <w:numId w:val="11"/>
      </w:numPr>
      <w:tabs>
        <w:tab w:val="left" w:pos="3261"/>
      </w:tabs>
    </w:pPr>
    <w:rPr>
      <w:b w:val="0"/>
      <w:color w:val="000000"/>
      <w:sz w:val="24"/>
      <w:szCs w:val="24"/>
      <w:lang w:val="en-ZA" w:eastAsia="en-ZA" w:bidi="ar-SA"/>
    </w:rPr>
  </w:style>
  <w:style w:type="character" w:customStyle="1" w:styleId="Style4Char">
    <w:name w:val="Style4 Char"/>
    <w:basedOn w:val="Style2Char"/>
    <w:link w:val="Style4"/>
    <w:rsid w:val="00562703"/>
    <w:rPr>
      <w:rFonts w:ascii="Arial" w:hAnsi="Arial" w:cs="Arial"/>
      <w:b/>
      <w:bCs/>
      <w:lang w:val="en-GB" w:bidi="en-US"/>
    </w:rPr>
  </w:style>
  <w:style w:type="character" w:customStyle="1" w:styleId="Style7Char">
    <w:name w:val="Style7 Char"/>
    <w:basedOn w:val="Style4Char"/>
    <w:link w:val="Style7"/>
    <w:rsid w:val="00562703"/>
    <w:rPr>
      <w:rFonts w:ascii="Arial" w:hAnsi="Arial" w:cs="Arial"/>
      <w:b w:val="0"/>
      <w:bCs/>
      <w:color w:val="000000"/>
      <w:sz w:val="24"/>
      <w:szCs w:val="24"/>
      <w:lang w:val="en-ZA" w:eastAsia="en-ZA" w:bidi="en-US"/>
    </w:rPr>
  </w:style>
  <w:style w:type="character" w:customStyle="1" w:styleId="Style3CharChar">
    <w:name w:val="Style3 Char Char"/>
    <w:basedOn w:val="DefaultParagraphFont"/>
    <w:rsid w:val="000E3A50"/>
    <w:rPr>
      <w:rFonts w:ascii="Arial" w:hAnsi="Arial" w:cs="Arial"/>
      <w:sz w:val="24"/>
      <w:lang w:val="en-GB" w:eastAsia="en-US" w:bidi="en-US"/>
    </w:rPr>
  </w:style>
  <w:style w:type="paragraph" w:customStyle="1" w:styleId="Style8">
    <w:name w:val="Style8"/>
    <w:basedOn w:val="Style2"/>
    <w:rsid w:val="000E3A50"/>
    <w:pPr>
      <w:numPr>
        <w:numId w:val="1"/>
      </w:numPr>
      <w:ind w:left="788" w:hanging="431"/>
    </w:pPr>
    <w:rPr>
      <w:bCs/>
      <w:lang w:eastAsia="en-ZA"/>
    </w:rPr>
  </w:style>
  <w:style w:type="paragraph" w:customStyle="1" w:styleId="GW31">
    <w:name w:val="GW3.1"/>
    <w:basedOn w:val="Normal"/>
    <w:rsid w:val="00B47797"/>
    <w:pPr>
      <w:tabs>
        <w:tab w:val="left" w:pos="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ind w:right="857"/>
      <w:jc w:val="both"/>
    </w:pPr>
    <w:rPr>
      <w:rFonts w:ascii="Arial" w:hAnsi="Arial"/>
      <w:snapToGrid w:val="0"/>
      <w:sz w:val="20"/>
      <w:szCs w:val="20"/>
      <w:lang w:eastAsia="en-US"/>
    </w:rPr>
  </w:style>
  <w:style w:type="paragraph" w:customStyle="1" w:styleId="GW41">
    <w:name w:val="GW4.1"/>
    <w:basedOn w:val="Normal"/>
    <w:rsid w:val="00B47797"/>
    <w:pPr>
      <w:tabs>
        <w:tab w:val="left" w:pos="0"/>
        <w:tab w:val="left" w:pos="1008"/>
        <w:tab w:val="left" w:pos="2448"/>
      </w:tabs>
      <w:ind w:right="857"/>
      <w:jc w:val="both"/>
    </w:pPr>
    <w:rPr>
      <w:rFonts w:ascii="Arial" w:hAnsi="Arial"/>
      <w:snapToGrid w:val="0"/>
      <w:sz w:val="20"/>
      <w:szCs w:val="20"/>
      <w:lang w:val="en-US" w:eastAsia="en-US"/>
    </w:rPr>
  </w:style>
  <w:style w:type="paragraph" w:customStyle="1" w:styleId="GW51">
    <w:name w:val="GW5.1"/>
    <w:basedOn w:val="Normal"/>
    <w:rsid w:val="00B47797"/>
    <w:pPr>
      <w:tabs>
        <w:tab w:val="left" w:pos="0"/>
        <w:tab w:val="left" w:pos="3168"/>
        <w:tab w:val="left" w:pos="3744"/>
      </w:tabs>
      <w:ind w:left="3744" w:right="857" w:hanging="3744"/>
      <w:jc w:val="both"/>
    </w:pPr>
    <w:rPr>
      <w:rFonts w:ascii="Arial" w:hAnsi="Arial"/>
      <w:snapToGrid w:val="0"/>
      <w:sz w:val="20"/>
      <w:szCs w:val="20"/>
      <w:lang w:val="en-US" w:eastAsia="en-US"/>
    </w:rPr>
  </w:style>
  <w:style w:type="paragraph" w:customStyle="1" w:styleId="CM24">
    <w:name w:val="CM24"/>
    <w:basedOn w:val="Default"/>
    <w:next w:val="Default"/>
    <w:uiPriority w:val="99"/>
    <w:rsid w:val="00B47797"/>
    <w:pPr>
      <w:widowControl w:val="0"/>
      <w:spacing w:after="120"/>
    </w:pPr>
    <w:rPr>
      <w:rFonts w:ascii="Arial" w:hAnsi="Arial" w:cs="Arial"/>
      <w:color w:val="auto"/>
      <w:lang w:val="en-US" w:eastAsia="en-US"/>
    </w:rPr>
  </w:style>
  <w:style w:type="paragraph" w:customStyle="1" w:styleId="CM31">
    <w:name w:val="CM31"/>
    <w:basedOn w:val="Default"/>
    <w:next w:val="Default"/>
    <w:rsid w:val="00B47797"/>
    <w:pPr>
      <w:widowControl w:val="0"/>
      <w:spacing w:after="258"/>
    </w:pPr>
    <w:rPr>
      <w:rFonts w:ascii="Arial" w:hAnsi="Arial" w:cs="Arial"/>
      <w:color w:val="auto"/>
      <w:lang w:val="en-US" w:eastAsia="en-US"/>
    </w:rPr>
  </w:style>
  <w:style w:type="paragraph" w:customStyle="1" w:styleId="CM32">
    <w:name w:val="CM32"/>
    <w:basedOn w:val="Default"/>
    <w:next w:val="Default"/>
    <w:rsid w:val="00B47797"/>
    <w:pPr>
      <w:widowControl w:val="0"/>
      <w:spacing w:after="503"/>
    </w:pPr>
    <w:rPr>
      <w:rFonts w:ascii="Arial" w:hAnsi="Arial" w:cs="Arial"/>
      <w:color w:val="auto"/>
      <w:lang w:val="en-US" w:eastAsia="en-US"/>
    </w:rPr>
  </w:style>
  <w:style w:type="paragraph" w:customStyle="1" w:styleId="CM34">
    <w:name w:val="CM34"/>
    <w:basedOn w:val="Default"/>
    <w:next w:val="Default"/>
    <w:rsid w:val="00B47797"/>
    <w:pPr>
      <w:widowControl w:val="0"/>
      <w:spacing w:after="125"/>
    </w:pPr>
    <w:rPr>
      <w:rFonts w:ascii="Arial" w:hAnsi="Arial" w:cs="Arial"/>
      <w:color w:val="auto"/>
      <w:lang w:val="en-US" w:eastAsia="en-US"/>
    </w:rPr>
  </w:style>
  <w:style w:type="paragraph" w:customStyle="1" w:styleId="CM10">
    <w:name w:val="CM10"/>
    <w:basedOn w:val="Default"/>
    <w:next w:val="Default"/>
    <w:rsid w:val="00B47797"/>
    <w:pPr>
      <w:widowControl w:val="0"/>
      <w:spacing w:line="380" w:lineRule="atLeast"/>
    </w:pPr>
    <w:rPr>
      <w:rFonts w:ascii="Arial" w:hAnsi="Arial" w:cs="Arial"/>
      <w:color w:val="auto"/>
      <w:lang w:val="en-US" w:eastAsia="en-US"/>
    </w:rPr>
  </w:style>
  <w:style w:type="paragraph" w:customStyle="1" w:styleId="CM36">
    <w:name w:val="CM36"/>
    <w:basedOn w:val="Default"/>
    <w:next w:val="Default"/>
    <w:rsid w:val="00B47797"/>
    <w:pPr>
      <w:widowControl w:val="0"/>
      <w:spacing w:after="625"/>
    </w:pPr>
    <w:rPr>
      <w:rFonts w:ascii="Arial" w:hAnsi="Arial" w:cs="Arial"/>
      <w:color w:val="auto"/>
      <w:lang w:val="en-US" w:eastAsia="en-US"/>
    </w:rPr>
  </w:style>
  <w:style w:type="paragraph" w:customStyle="1" w:styleId="CM5">
    <w:name w:val="CM5"/>
    <w:basedOn w:val="Default"/>
    <w:next w:val="Default"/>
    <w:rsid w:val="00B47797"/>
    <w:pPr>
      <w:widowControl w:val="0"/>
      <w:spacing w:line="376" w:lineRule="atLeast"/>
    </w:pPr>
    <w:rPr>
      <w:rFonts w:ascii="Arial" w:hAnsi="Arial" w:cs="Arial"/>
      <w:color w:val="auto"/>
      <w:lang w:val="en-US" w:eastAsia="en-US"/>
    </w:rPr>
  </w:style>
  <w:style w:type="paragraph" w:customStyle="1" w:styleId="CM35">
    <w:name w:val="CM35"/>
    <w:basedOn w:val="Default"/>
    <w:next w:val="Default"/>
    <w:rsid w:val="00B47797"/>
    <w:pPr>
      <w:widowControl w:val="0"/>
      <w:spacing w:after="375"/>
    </w:pPr>
    <w:rPr>
      <w:rFonts w:ascii="Arial" w:hAnsi="Arial" w:cs="Arial"/>
      <w:color w:val="auto"/>
      <w:lang w:val="en-US" w:eastAsia="en-US"/>
    </w:rPr>
  </w:style>
  <w:style w:type="paragraph" w:customStyle="1" w:styleId="CM17">
    <w:name w:val="CM17"/>
    <w:basedOn w:val="Default"/>
    <w:next w:val="Default"/>
    <w:rsid w:val="00B47797"/>
    <w:pPr>
      <w:widowControl w:val="0"/>
      <w:spacing w:line="378" w:lineRule="atLeast"/>
    </w:pPr>
    <w:rPr>
      <w:rFonts w:ascii="Arial" w:hAnsi="Arial" w:cs="Arial"/>
      <w:color w:val="auto"/>
      <w:lang w:val="en-US" w:eastAsia="en-US"/>
    </w:rPr>
  </w:style>
  <w:style w:type="paragraph" w:customStyle="1" w:styleId="CM18">
    <w:name w:val="CM18"/>
    <w:basedOn w:val="Default"/>
    <w:next w:val="Default"/>
    <w:rsid w:val="00B47797"/>
    <w:pPr>
      <w:widowControl w:val="0"/>
      <w:spacing w:line="380" w:lineRule="atLeast"/>
    </w:pPr>
    <w:rPr>
      <w:rFonts w:ascii="Arial" w:hAnsi="Arial" w:cs="Arial"/>
      <w:color w:val="auto"/>
      <w:lang w:val="en-US" w:eastAsia="en-US"/>
    </w:rPr>
  </w:style>
  <w:style w:type="paragraph" w:customStyle="1" w:styleId="CM38">
    <w:name w:val="CM38"/>
    <w:basedOn w:val="Default"/>
    <w:next w:val="Default"/>
    <w:rsid w:val="00B47797"/>
    <w:pPr>
      <w:widowControl w:val="0"/>
      <w:spacing w:after="70"/>
    </w:pPr>
    <w:rPr>
      <w:rFonts w:ascii="Arial" w:hAnsi="Arial" w:cs="Arial"/>
      <w:color w:val="auto"/>
      <w:lang w:val="en-US" w:eastAsia="en-US"/>
    </w:rPr>
  </w:style>
  <w:style w:type="paragraph" w:customStyle="1" w:styleId="GW44">
    <w:name w:val="GW4.4"/>
    <w:basedOn w:val="Normal"/>
    <w:rsid w:val="00784610"/>
    <w:pPr>
      <w:tabs>
        <w:tab w:val="left" w:pos="0"/>
        <w:tab w:val="left" w:pos="1296"/>
        <w:tab w:val="left" w:pos="4032"/>
        <w:tab w:val="left" w:pos="4608"/>
      </w:tabs>
      <w:ind w:left="4608" w:right="857" w:hanging="576"/>
      <w:jc w:val="both"/>
    </w:pPr>
    <w:rPr>
      <w:rFonts w:ascii="Arial" w:hAnsi="Arial"/>
      <w:snapToGrid w:val="0"/>
      <w:sz w:val="20"/>
      <w:szCs w:val="20"/>
      <w:lang w:val="en-US" w:eastAsia="en-US"/>
    </w:rPr>
  </w:style>
  <w:style w:type="paragraph" w:customStyle="1" w:styleId="TableTitle">
    <w:name w:val="Table Title"/>
    <w:basedOn w:val="Normal"/>
    <w:rsid w:val="0072778C"/>
    <w:pPr>
      <w:keepNext/>
      <w:spacing w:line="276" w:lineRule="auto"/>
      <w:jc w:val="center"/>
    </w:pPr>
    <w:rPr>
      <w:rFonts w:ascii="Calibri" w:hAnsi="Calibri"/>
      <w:b/>
      <w:sz w:val="20"/>
      <w:szCs w:val="20"/>
      <w:lang w:eastAsia="en-US"/>
    </w:rPr>
  </w:style>
  <w:style w:type="table" w:customStyle="1" w:styleId="PlainTable2">
    <w:name w:val="Plain Table 2"/>
    <w:basedOn w:val="TableNormal"/>
    <w:uiPriority w:val="42"/>
    <w:rsid w:val="0072778C"/>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0012">
      <w:bodyDiv w:val="1"/>
      <w:marLeft w:val="0"/>
      <w:marRight w:val="0"/>
      <w:marTop w:val="0"/>
      <w:marBottom w:val="0"/>
      <w:divBdr>
        <w:top w:val="none" w:sz="0" w:space="0" w:color="auto"/>
        <w:left w:val="none" w:sz="0" w:space="0" w:color="auto"/>
        <w:bottom w:val="none" w:sz="0" w:space="0" w:color="auto"/>
        <w:right w:val="none" w:sz="0" w:space="0" w:color="auto"/>
      </w:divBdr>
      <w:divsChild>
        <w:div w:id="1637947424">
          <w:marLeft w:val="0"/>
          <w:marRight w:val="0"/>
          <w:marTop w:val="0"/>
          <w:marBottom w:val="0"/>
          <w:divBdr>
            <w:top w:val="none" w:sz="0" w:space="0" w:color="auto"/>
            <w:left w:val="none" w:sz="0" w:space="0" w:color="auto"/>
            <w:bottom w:val="none" w:sz="0" w:space="0" w:color="auto"/>
            <w:right w:val="none" w:sz="0" w:space="0" w:color="auto"/>
          </w:divBdr>
          <w:divsChild>
            <w:div w:id="615259881">
              <w:marLeft w:val="0"/>
              <w:marRight w:val="0"/>
              <w:marTop w:val="0"/>
              <w:marBottom w:val="0"/>
              <w:divBdr>
                <w:top w:val="none" w:sz="0" w:space="0" w:color="auto"/>
                <w:left w:val="none" w:sz="0" w:space="0" w:color="auto"/>
                <w:bottom w:val="none" w:sz="0" w:space="0" w:color="auto"/>
                <w:right w:val="none" w:sz="0" w:space="0" w:color="auto"/>
              </w:divBdr>
              <w:divsChild>
                <w:div w:id="1772048737">
                  <w:marLeft w:val="0"/>
                  <w:marRight w:val="0"/>
                  <w:marTop w:val="0"/>
                  <w:marBottom w:val="0"/>
                  <w:divBdr>
                    <w:top w:val="none" w:sz="0" w:space="0" w:color="auto"/>
                    <w:left w:val="single" w:sz="6" w:space="0" w:color="DDDBD9"/>
                    <w:bottom w:val="single" w:sz="6" w:space="0" w:color="DDDBD9"/>
                    <w:right w:val="single" w:sz="6" w:space="0" w:color="DDDBD9"/>
                  </w:divBdr>
                  <w:divsChild>
                    <w:div w:id="598297378">
                      <w:marLeft w:val="150"/>
                      <w:marRight w:val="150"/>
                      <w:marTop w:val="0"/>
                      <w:marBottom w:val="0"/>
                      <w:divBdr>
                        <w:top w:val="none" w:sz="0" w:space="0" w:color="auto"/>
                        <w:left w:val="none" w:sz="0" w:space="0" w:color="auto"/>
                        <w:bottom w:val="none" w:sz="0" w:space="0" w:color="auto"/>
                        <w:right w:val="none" w:sz="0" w:space="0" w:color="auto"/>
                      </w:divBdr>
                      <w:divsChild>
                        <w:div w:id="491484366">
                          <w:marLeft w:val="0"/>
                          <w:marRight w:val="0"/>
                          <w:marTop w:val="0"/>
                          <w:marBottom w:val="0"/>
                          <w:divBdr>
                            <w:top w:val="none" w:sz="0" w:space="0" w:color="auto"/>
                            <w:left w:val="none" w:sz="0" w:space="0" w:color="auto"/>
                            <w:bottom w:val="none" w:sz="0" w:space="0" w:color="auto"/>
                            <w:right w:val="none" w:sz="0" w:space="0" w:color="auto"/>
                          </w:divBdr>
                          <w:divsChild>
                            <w:div w:id="1079326261">
                              <w:marLeft w:val="-150"/>
                              <w:marRight w:val="-150"/>
                              <w:marTop w:val="0"/>
                              <w:marBottom w:val="0"/>
                              <w:divBdr>
                                <w:top w:val="none" w:sz="0" w:space="0" w:color="auto"/>
                                <w:left w:val="none" w:sz="0" w:space="0" w:color="auto"/>
                                <w:bottom w:val="none" w:sz="0" w:space="0" w:color="auto"/>
                                <w:right w:val="none" w:sz="0" w:space="0" w:color="auto"/>
                              </w:divBdr>
                              <w:divsChild>
                                <w:div w:id="1267351775">
                                  <w:marLeft w:val="0"/>
                                  <w:marRight w:val="0"/>
                                  <w:marTop w:val="0"/>
                                  <w:marBottom w:val="0"/>
                                  <w:divBdr>
                                    <w:top w:val="none" w:sz="0" w:space="0" w:color="auto"/>
                                    <w:left w:val="none" w:sz="0" w:space="0" w:color="auto"/>
                                    <w:bottom w:val="none" w:sz="0" w:space="0" w:color="auto"/>
                                    <w:right w:val="none" w:sz="0" w:space="0" w:color="auto"/>
                                  </w:divBdr>
                                  <w:divsChild>
                                    <w:div w:id="17632265">
                                      <w:marLeft w:val="0"/>
                                      <w:marRight w:val="0"/>
                                      <w:marTop w:val="0"/>
                                      <w:marBottom w:val="0"/>
                                      <w:divBdr>
                                        <w:top w:val="none" w:sz="0" w:space="0" w:color="auto"/>
                                        <w:left w:val="none" w:sz="0" w:space="0" w:color="auto"/>
                                        <w:bottom w:val="none" w:sz="0" w:space="0" w:color="auto"/>
                                        <w:right w:val="none" w:sz="0" w:space="0" w:color="auto"/>
                                      </w:divBdr>
                                      <w:divsChild>
                                        <w:div w:id="417946243">
                                          <w:marLeft w:val="0"/>
                                          <w:marRight w:val="0"/>
                                          <w:marTop w:val="0"/>
                                          <w:marBottom w:val="0"/>
                                          <w:divBdr>
                                            <w:top w:val="none" w:sz="0" w:space="0" w:color="auto"/>
                                            <w:left w:val="none" w:sz="0" w:space="0" w:color="auto"/>
                                            <w:bottom w:val="none" w:sz="0" w:space="0" w:color="auto"/>
                                            <w:right w:val="none" w:sz="0" w:space="0" w:color="auto"/>
                                          </w:divBdr>
                                          <w:divsChild>
                                            <w:div w:id="749079630">
                                              <w:marLeft w:val="0"/>
                                              <w:marRight w:val="0"/>
                                              <w:marTop w:val="0"/>
                                              <w:marBottom w:val="0"/>
                                              <w:divBdr>
                                                <w:top w:val="none" w:sz="0" w:space="0" w:color="auto"/>
                                                <w:left w:val="none" w:sz="0" w:space="0" w:color="auto"/>
                                                <w:bottom w:val="none" w:sz="0" w:space="0" w:color="auto"/>
                                                <w:right w:val="none" w:sz="0" w:space="0" w:color="auto"/>
                                              </w:divBdr>
                                              <w:divsChild>
                                                <w:div w:id="881091011">
                                                  <w:marLeft w:val="0"/>
                                                  <w:marRight w:val="0"/>
                                                  <w:marTop w:val="0"/>
                                                  <w:marBottom w:val="0"/>
                                                  <w:divBdr>
                                                    <w:top w:val="none" w:sz="0" w:space="0" w:color="auto"/>
                                                    <w:left w:val="none" w:sz="0" w:space="0" w:color="auto"/>
                                                    <w:bottom w:val="none" w:sz="0" w:space="0" w:color="auto"/>
                                                    <w:right w:val="none" w:sz="0" w:space="0" w:color="auto"/>
                                                  </w:divBdr>
                                                  <w:divsChild>
                                                    <w:div w:id="1205367634">
                                                      <w:marLeft w:val="0"/>
                                                      <w:marRight w:val="0"/>
                                                      <w:marTop w:val="0"/>
                                                      <w:marBottom w:val="0"/>
                                                      <w:divBdr>
                                                        <w:top w:val="none" w:sz="0" w:space="0" w:color="auto"/>
                                                        <w:left w:val="none" w:sz="0" w:space="0" w:color="auto"/>
                                                        <w:bottom w:val="none" w:sz="0" w:space="0" w:color="auto"/>
                                                        <w:right w:val="none" w:sz="0" w:space="0" w:color="auto"/>
                                                      </w:divBdr>
                                                      <w:divsChild>
                                                        <w:div w:id="1896888943">
                                                          <w:marLeft w:val="0"/>
                                                          <w:marRight w:val="0"/>
                                                          <w:marTop w:val="0"/>
                                                          <w:marBottom w:val="0"/>
                                                          <w:divBdr>
                                                            <w:top w:val="none" w:sz="0" w:space="0" w:color="auto"/>
                                                            <w:left w:val="none" w:sz="0" w:space="0" w:color="auto"/>
                                                            <w:bottom w:val="none" w:sz="0" w:space="0" w:color="auto"/>
                                                            <w:right w:val="none" w:sz="0" w:space="0" w:color="auto"/>
                                                          </w:divBdr>
                                                          <w:divsChild>
                                                            <w:div w:id="786043144">
                                                              <w:marLeft w:val="0"/>
                                                              <w:marRight w:val="0"/>
                                                              <w:marTop w:val="0"/>
                                                              <w:marBottom w:val="0"/>
                                                              <w:divBdr>
                                                                <w:top w:val="none" w:sz="0" w:space="0" w:color="auto"/>
                                                                <w:left w:val="none" w:sz="0" w:space="0" w:color="auto"/>
                                                                <w:bottom w:val="none" w:sz="0" w:space="0" w:color="auto"/>
                                                                <w:right w:val="none" w:sz="0" w:space="0" w:color="auto"/>
                                                              </w:divBdr>
                                                              <w:divsChild>
                                                                <w:div w:id="1618834613">
                                                                  <w:marLeft w:val="0"/>
                                                                  <w:marRight w:val="0"/>
                                                                  <w:marTop w:val="0"/>
                                                                  <w:marBottom w:val="0"/>
                                                                  <w:divBdr>
                                                                    <w:top w:val="none" w:sz="0" w:space="0" w:color="auto"/>
                                                                    <w:left w:val="none" w:sz="0" w:space="0" w:color="auto"/>
                                                                    <w:bottom w:val="none" w:sz="0" w:space="0" w:color="auto"/>
                                                                    <w:right w:val="none" w:sz="0" w:space="0" w:color="auto"/>
                                                                  </w:divBdr>
                                                                  <w:divsChild>
                                                                    <w:div w:id="355009725">
                                                                      <w:marLeft w:val="0"/>
                                                                      <w:marRight w:val="0"/>
                                                                      <w:marTop w:val="0"/>
                                                                      <w:marBottom w:val="0"/>
                                                                      <w:divBdr>
                                                                        <w:top w:val="none" w:sz="0" w:space="0" w:color="auto"/>
                                                                        <w:left w:val="none" w:sz="0" w:space="0" w:color="auto"/>
                                                                        <w:bottom w:val="none" w:sz="0" w:space="0" w:color="auto"/>
                                                                        <w:right w:val="none" w:sz="0" w:space="0" w:color="auto"/>
                                                                      </w:divBdr>
                                                                      <w:divsChild>
                                                                        <w:div w:id="200412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3449118">
      <w:bodyDiv w:val="1"/>
      <w:marLeft w:val="0"/>
      <w:marRight w:val="0"/>
      <w:marTop w:val="0"/>
      <w:marBottom w:val="0"/>
      <w:divBdr>
        <w:top w:val="none" w:sz="0" w:space="0" w:color="auto"/>
        <w:left w:val="none" w:sz="0" w:space="0" w:color="auto"/>
        <w:bottom w:val="none" w:sz="0" w:space="0" w:color="auto"/>
        <w:right w:val="none" w:sz="0" w:space="0" w:color="auto"/>
      </w:divBdr>
    </w:div>
    <w:div w:id="1782144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Angles">
  <a:themeElements>
    <a:clrScheme name="Angles">
      <a:dk1>
        <a:srgbClr val="000000"/>
      </a:dk1>
      <a:lt1>
        <a:srgbClr val="FFFFFF"/>
      </a:lt1>
      <a:dk2>
        <a:srgbClr val="434342"/>
      </a:dk2>
      <a:lt2>
        <a:srgbClr val="CDD7D9"/>
      </a:lt2>
      <a:accent1>
        <a:srgbClr val="797B7E"/>
      </a:accent1>
      <a:accent2>
        <a:srgbClr val="F96A1B"/>
      </a:accent2>
      <a:accent3>
        <a:srgbClr val="08A1D9"/>
      </a:accent3>
      <a:accent4>
        <a:srgbClr val="7C984A"/>
      </a:accent4>
      <a:accent5>
        <a:srgbClr val="C2AD8D"/>
      </a:accent5>
      <a:accent6>
        <a:srgbClr val="506E94"/>
      </a:accent6>
      <a:hlink>
        <a:srgbClr val="5F5F5F"/>
      </a:hlink>
      <a:folHlink>
        <a:srgbClr val="969696"/>
      </a:folHlink>
    </a:clrScheme>
    <a:fontScheme name="Angles">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ngle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20400000"/>
            </a:lightRig>
          </a:scene3d>
          <a:sp3d contourW="6350">
            <a:bevelT w="41275" h="19050" prst="angle"/>
            <a:contourClr>
              <a:schemeClr val="phClr">
                <a:shade val="25000"/>
                <a:satMod val="150000"/>
              </a:schemeClr>
            </a:contourClr>
          </a:sp3d>
        </a:effectStyle>
      </a:effectStyleLst>
      <a:bgFillStyleLst>
        <a:solidFill>
          <a:schemeClr val="phClr"/>
        </a:solidFill>
        <a:blipFill rotWithShape="1">
          <a:blip xmlns:r="http://schemas.openxmlformats.org/officeDocument/2006/relationships" r:embed="rId1">
            <a:duotone>
              <a:schemeClr val="phClr">
                <a:tint val="90000"/>
                <a:shade val="85000"/>
              </a:schemeClr>
              <a:schemeClr val="phClr">
                <a:tint val="95000"/>
                <a:shade val="99000"/>
              </a:schemeClr>
            </a:duotone>
          </a:blip>
          <a:tile tx="0" ty="0" sx="100000" sy="100000" flip="none" algn="tl"/>
        </a:blipFill>
        <a:blipFill rotWithShape="1">
          <a:blip xmlns:r="http://schemas.openxmlformats.org/officeDocument/2006/relationships" r:embed="rId2">
            <a:duotone>
              <a:schemeClr val="phClr">
                <a:tint val="93000"/>
                <a:shade val="85000"/>
              </a:schemeClr>
              <a:schemeClr val="phClr">
                <a:tint val="96000"/>
                <a:shade val="99000"/>
              </a:schemeClr>
            </a:duotone>
          </a:blip>
          <a:tile tx="0" ty="0" sx="90000" sy="9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5B4D19-4521-4534-AC61-D8B633A8B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2354</Words>
  <Characters>13424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FIXED ASSETS ILLUSTRATIVE POLICY</vt:lpstr>
    </vt:vector>
  </TitlesOfParts>
  <Company>CWDM</Company>
  <LinksUpToDate>false</LinksUpToDate>
  <CharactersWithSpaces>15747</CharactersWithSpaces>
  <SharedDoc>false</SharedDoc>
  <HLinks>
    <vt:vector size="24" baseType="variant">
      <vt:variant>
        <vt:i4>7536761</vt:i4>
      </vt:variant>
      <vt:variant>
        <vt:i4>9</vt:i4>
      </vt:variant>
      <vt:variant>
        <vt:i4>0</vt:i4>
      </vt:variant>
      <vt:variant>
        <vt:i4>5</vt:i4>
      </vt:variant>
      <vt:variant>
        <vt:lpwstr>http://www.businessdictionary.com/definition/interest.html</vt:lpwstr>
      </vt:variant>
      <vt:variant>
        <vt:lpwstr/>
      </vt:variant>
      <vt:variant>
        <vt:i4>6815855</vt:i4>
      </vt:variant>
      <vt:variant>
        <vt:i4>6</vt:i4>
      </vt:variant>
      <vt:variant>
        <vt:i4>0</vt:i4>
      </vt:variant>
      <vt:variant>
        <vt:i4>5</vt:i4>
      </vt:variant>
      <vt:variant>
        <vt:lpwstr>http://www.businessdictionary.com/definition/professional.html</vt:lpwstr>
      </vt:variant>
      <vt:variant>
        <vt:lpwstr/>
      </vt:variant>
      <vt:variant>
        <vt:i4>7602211</vt:i4>
      </vt:variant>
      <vt:variant>
        <vt:i4>3</vt:i4>
      </vt:variant>
      <vt:variant>
        <vt:i4>0</vt:i4>
      </vt:variant>
      <vt:variant>
        <vt:i4>5</vt:i4>
      </vt:variant>
      <vt:variant>
        <vt:lpwstr>http://www.businessdictionary.com/definition/self-interest.html</vt:lpwstr>
      </vt:variant>
      <vt:variant>
        <vt:lpwstr/>
      </vt:variant>
      <vt:variant>
        <vt:i4>131099</vt:i4>
      </vt:variant>
      <vt:variant>
        <vt:i4>0</vt:i4>
      </vt:variant>
      <vt:variant>
        <vt:i4>0</vt:i4>
      </vt:variant>
      <vt:variant>
        <vt:i4>5</vt:i4>
      </vt:variant>
      <vt:variant>
        <vt:lpwstr>http://www.businessdictionary.com/definition/person.html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FIXED ASSETS ILLUSTRATIVE POLICY</dc:title>
  <dc:creator>Charlesf</dc:creator>
  <cp:lastModifiedBy>Johan van Baalen</cp:lastModifiedBy>
  <cp:revision>6</cp:revision>
  <cp:lastPrinted>2017-05-30T07:27:00Z</cp:lastPrinted>
  <dcterms:created xsi:type="dcterms:W3CDTF">2017-06-20T11:30:00Z</dcterms:created>
  <dcterms:modified xsi:type="dcterms:W3CDTF">2017-07-17T11:55:00Z</dcterms:modified>
</cp:coreProperties>
</file>